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异</w:t>
      </w:r>
      <w:r>
        <w:rPr>
          <w:rFonts w:hint="eastAsia" w:ascii="微软雅黑" w:eastAsia="微软雅黑"/>
          <w:b/>
          <w:sz w:val="52"/>
          <w:szCs w:val="22"/>
          <w:u w:val="single"/>
          <w:lang w:eastAsia="zh-CN"/>
        </w:rPr>
        <w:t>构化装置催化剂氧氯化混合器采购项目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（文件编号：FHC-PTCG20230519002）</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pStyle w:val="2"/>
        <w:ind w:firstLine="480" w:firstLineChars="200"/>
        <w:rPr>
          <w:rFonts w:hint="default"/>
          <w:lang w:val="en-US" w:eastAsia="zh-CN"/>
        </w:rPr>
      </w:pPr>
      <w:r>
        <w:rPr>
          <w:rFonts w:hint="eastAsia"/>
          <w:sz w:val="24"/>
          <w:szCs w:val="24"/>
          <w:lang w:val="en-US" w:eastAsia="zh-CN"/>
        </w:rPr>
        <w:t>附件三：异构化装置催化剂氧氯化混合器采购技术要求</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rFonts w:hint="eastAsia"/>
          <w:b/>
          <w:bCs/>
          <w:sz w:val="32"/>
          <w:lang w:eastAsia="zh-CN"/>
        </w:rPr>
      </w:pPr>
      <w:r>
        <w:rPr>
          <w:rFonts w:hint="eastAsia"/>
          <w:b/>
          <w:bCs/>
          <w:sz w:val="32"/>
          <w:lang w:val="en-US" w:eastAsia="zh-CN"/>
        </w:rPr>
        <w:t>异</w:t>
      </w:r>
      <w:r>
        <w:rPr>
          <w:rFonts w:hint="eastAsia"/>
          <w:b/>
          <w:bCs/>
          <w:sz w:val="32"/>
          <w:lang w:eastAsia="zh-CN"/>
        </w:rPr>
        <w:t>构化装置催化剂氧氯化混合器</w:t>
      </w:r>
      <w:r>
        <w:rPr>
          <w:b/>
          <w:bCs/>
          <w:sz w:val="32"/>
          <w:lang w:eastAsia="zh-CN"/>
        </w:rPr>
        <w:t>采购项目</w:t>
      </w:r>
      <w:r>
        <w:rPr>
          <w:rFonts w:hint="eastAsia"/>
          <w:b/>
          <w:bCs/>
          <w:sz w:val="32"/>
          <w:lang w:eastAsia="zh-CN"/>
        </w:rPr>
        <w:t xml:space="preserve">      </w:t>
      </w:r>
    </w:p>
    <w:p>
      <w:pPr>
        <w:jc w:val="center"/>
        <w:rPr>
          <w:b/>
          <w:bCs/>
          <w:sz w:val="32"/>
          <w:lang w:eastAsia="zh-CN"/>
        </w:rPr>
      </w:pPr>
      <w:r>
        <w:rPr>
          <w:rFonts w:hint="eastAsia"/>
          <w:b/>
          <w:bCs/>
          <w:sz w:val="32"/>
          <w:lang w:eastAsia="zh-CN"/>
        </w:rPr>
        <w:t xml:space="preserve"> 比选公告</w:t>
      </w: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u w:val="single"/>
          <w:lang w:val="en-US" w:eastAsia="zh-CN"/>
        </w:rPr>
        <w:t>异</w:t>
      </w:r>
      <w:r>
        <w:rPr>
          <w:rFonts w:hint="eastAsia"/>
          <w:u w:val="single"/>
          <w:lang w:eastAsia="zh-CN"/>
        </w:rPr>
        <w:t>构化装置催化剂氧氯化混合器</w:t>
      </w:r>
      <w:r>
        <w:rPr>
          <w:rFonts w:hint="eastAsia"/>
          <w:color w:val="000000" w:themeColor="text1"/>
          <w:u w:val="single"/>
          <w:lang w:eastAsia="zh-CN"/>
        </w:rPr>
        <w:t>采购项目（项目编号：FHC-PTCG20230519002）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异</w:t>
      </w:r>
      <w:r>
        <w:rPr>
          <w:rFonts w:hint="eastAsia"/>
          <w:sz w:val="24"/>
          <w:szCs w:val="24"/>
          <w:lang w:eastAsia="zh-CN"/>
        </w:rPr>
        <w:t>构化装置催化剂氧氯化混合器</w:t>
      </w:r>
      <w:r>
        <w:rPr>
          <w:sz w:val="24"/>
          <w:szCs w:val="24"/>
          <w:lang w:eastAsia="zh-CN"/>
        </w:rPr>
        <w:t>采购项目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sz w:val="24"/>
          <w:szCs w:val="24"/>
          <w:lang w:eastAsia="zh-CN"/>
        </w:rPr>
        <w:t xml:space="preserve"> </w:t>
      </w:r>
    </w:p>
    <w:p>
      <w:pPr>
        <w:tabs>
          <w:tab w:val="left" w:pos="709"/>
        </w:tabs>
        <w:spacing w:line="360" w:lineRule="auto"/>
        <w:ind w:firstLine="480" w:firstLineChars="200"/>
        <w:rPr>
          <w:color w:val="000000"/>
          <w:spacing w:val="0"/>
          <w:w w:val="100"/>
          <w:position w:val="0"/>
          <w:sz w:val="22"/>
          <w:szCs w:val="22"/>
          <w:lang w:val="en-US" w:eastAsia="en-US" w:bidi="en-US"/>
        </w:rPr>
      </w:pPr>
      <w:r>
        <w:rPr>
          <w:color w:val="000000"/>
          <w:spacing w:val="0"/>
          <w:w w:val="100"/>
          <w:position w:val="0"/>
          <w:sz w:val="24"/>
          <w:szCs w:val="24"/>
        </w:rPr>
        <w:t>产品名称：催化剂氧氯化混合器</w:t>
      </w:r>
      <w:r>
        <w:rPr>
          <w:rFonts w:hint="eastAsia"/>
          <w:color w:val="000000"/>
          <w:spacing w:val="0"/>
          <w:w w:val="100"/>
          <w:position w:val="0"/>
          <w:sz w:val="24"/>
          <w:szCs w:val="24"/>
          <w:lang w:eastAsia="zh-CN"/>
        </w:rPr>
        <w:t>，</w:t>
      </w:r>
      <w:r>
        <w:rPr>
          <w:color w:val="000000"/>
          <w:spacing w:val="0"/>
          <w:w w:val="100"/>
          <w:position w:val="0"/>
          <w:sz w:val="24"/>
          <w:szCs w:val="24"/>
        </w:rPr>
        <w:t>产品型号：</w:t>
      </w:r>
      <w:r>
        <w:rPr>
          <w:color w:val="000000"/>
          <w:spacing w:val="0"/>
          <w:w w:val="100"/>
          <w:position w:val="0"/>
          <w:sz w:val="22"/>
          <w:szCs w:val="22"/>
          <w:lang w:val="en-US" w:eastAsia="en-US" w:bidi="en-US"/>
        </w:rPr>
        <w:t>LGV-800-1800</w:t>
      </w:r>
    </w:p>
    <w:p>
      <w:pPr>
        <w:tabs>
          <w:tab w:val="left" w:pos="709"/>
        </w:tabs>
        <w:spacing w:line="360" w:lineRule="auto"/>
        <w:ind w:firstLine="480" w:firstLineChars="200"/>
        <w:rPr>
          <w:rFonts w:hint="eastAsia"/>
          <w:color w:val="000000"/>
          <w:spacing w:val="0"/>
          <w:w w:val="100"/>
          <w:position w:val="0"/>
          <w:sz w:val="24"/>
          <w:szCs w:val="24"/>
          <w:lang w:val="en-US" w:eastAsia="zh-CN"/>
        </w:rPr>
      </w:pPr>
      <w:r>
        <w:rPr>
          <w:color w:val="000000"/>
          <w:spacing w:val="0"/>
          <w:w w:val="100"/>
          <w:position w:val="0"/>
          <w:sz w:val="24"/>
          <w:szCs w:val="24"/>
        </w:rPr>
        <w:t>设计压力：</w:t>
      </w:r>
      <w:r>
        <w:rPr>
          <w:color w:val="000000"/>
          <w:spacing w:val="0"/>
          <w:w w:val="100"/>
          <w:position w:val="0"/>
          <w:sz w:val="24"/>
          <w:szCs w:val="24"/>
          <w:lang w:val="en-US" w:eastAsia="en-US"/>
        </w:rPr>
        <w:t>1.45MPa</w:t>
      </w:r>
      <w:r>
        <w:rPr>
          <w:rFonts w:hint="eastAsia"/>
          <w:color w:val="000000"/>
          <w:spacing w:val="0"/>
          <w:w w:val="100"/>
          <w:position w:val="0"/>
          <w:sz w:val="24"/>
          <w:szCs w:val="24"/>
          <w:lang w:val="en-US" w:eastAsia="zh-CN"/>
        </w:rPr>
        <w:t>，</w:t>
      </w:r>
      <w:r>
        <w:rPr>
          <w:color w:val="000000"/>
          <w:spacing w:val="0"/>
          <w:w w:val="100"/>
          <w:position w:val="0"/>
          <w:sz w:val="24"/>
          <w:szCs w:val="24"/>
        </w:rPr>
        <w:t>操作压力：</w:t>
      </w:r>
      <w:r>
        <w:rPr>
          <w:color w:val="000000"/>
          <w:spacing w:val="0"/>
          <w:w w:val="100"/>
          <w:position w:val="0"/>
          <w:sz w:val="24"/>
          <w:szCs w:val="24"/>
          <w:lang w:val="en-US" w:eastAsia="en-US"/>
        </w:rPr>
        <w:t>0.475MPa</w:t>
      </w:r>
      <w:r>
        <w:rPr>
          <w:rFonts w:hint="eastAsia"/>
          <w:color w:val="000000"/>
          <w:spacing w:val="0"/>
          <w:w w:val="100"/>
          <w:position w:val="0"/>
          <w:sz w:val="24"/>
          <w:szCs w:val="24"/>
          <w:lang w:val="en-US" w:eastAsia="zh-CN"/>
        </w:rPr>
        <w:t>。设计温度：140° C，材质：304</w:t>
      </w:r>
    </w:p>
    <w:p>
      <w:pPr>
        <w:tabs>
          <w:tab w:val="left" w:pos="709"/>
        </w:tabs>
        <w:spacing w:line="360" w:lineRule="auto"/>
        <w:ind w:firstLine="480" w:firstLineChars="200"/>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操作温度：52° C，连接形式：ASMEB16. 5 WN-RF</w:t>
      </w:r>
    </w:p>
    <w:p>
      <w:pPr>
        <w:tabs>
          <w:tab w:val="left" w:pos="709"/>
        </w:tabs>
        <w:spacing w:line="360" w:lineRule="auto"/>
        <w:ind w:firstLine="480" w:firstLineChars="200"/>
        <w:rPr>
          <w:rFonts w:hint="eastAsia" w:eastAsia="宋体"/>
          <w:lang w:eastAsia="zh-CN"/>
        </w:rPr>
      </w:pPr>
      <w:r>
        <w:rPr>
          <w:rFonts w:hint="eastAsia"/>
          <w:color w:val="000000"/>
          <w:spacing w:val="0"/>
          <w:w w:val="100"/>
          <w:position w:val="0"/>
          <w:sz w:val="24"/>
          <w:szCs w:val="24"/>
          <w:lang w:val="en-US" w:eastAsia="zh-CN"/>
        </w:rPr>
        <w:t>产品制造检验标准：参照JB/T 7660-1995，</w:t>
      </w:r>
      <w:r>
        <w:rPr>
          <w:sz w:val="24"/>
          <w:szCs w:val="24"/>
          <w:lang w:eastAsia="zh-CN"/>
        </w:rPr>
        <w:t>详见采购技术要求及图纸</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3.比选控制价：</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8</w:t>
      </w:r>
      <w:r>
        <w:rPr>
          <w:rFonts w:hint="eastAsia"/>
          <w:sz w:val="24"/>
          <w:szCs w:val="24"/>
          <w:lang w:eastAsia="zh-CN"/>
        </w:rPr>
        <w:t>万元</w:t>
      </w:r>
      <w:r>
        <w:rPr>
          <w:rFonts w:hint="eastAsia"/>
          <w:b/>
          <w:lang w:eastAsia="zh-CN"/>
        </w:rPr>
        <w:t>（含税包干总价）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pStyle w:val="202"/>
        <w:spacing w:line="360" w:lineRule="auto"/>
        <w:ind w:firstLine="480"/>
        <w:rPr>
          <w:color w:val="auto"/>
          <w:sz w:val="24"/>
          <w:szCs w:val="24"/>
          <w:highlight w:val="none"/>
        </w:rPr>
      </w:pPr>
      <w:bookmarkStart w:id="0" w:name="bookmark7"/>
      <w:r>
        <w:rPr>
          <w:color w:val="auto"/>
          <w:sz w:val="24"/>
          <w:szCs w:val="24"/>
          <w:highlight w:val="none"/>
        </w:rPr>
        <w:t>1</w:t>
      </w:r>
      <w:bookmarkEnd w:id="0"/>
      <w:r>
        <w:rPr>
          <w:color w:val="auto"/>
          <w:sz w:val="24"/>
          <w:szCs w:val="24"/>
          <w:highlight w:val="none"/>
        </w:rPr>
        <w:t>、静态混合器厂商必须为独立自主的实体制造企业，具有独立法人资格、 具备有效的企业法人营业执照。</w:t>
      </w:r>
    </w:p>
    <w:p>
      <w:pPr>
        <w:tabs>
          <w:tab w:val="left" w:pos="709"/>
        </w:tabs>
        <w:spacing w:line="360" w:lineRule="auto"/>
        <w:ind w:firstLine="480" w:firstLineChars="200"/>
        <w:rPr>
          <w:rFonts w:hint="default"/>
          <w:color w:val="auto"/>
          <w:sz w:val="24"/>
          <w:szCs w:val="24"/>
          <w:highlight w:val="none"/>
          <w:lang w:val="en-US" w:eastAsia="zh-CN"/>
        </w:rPr>
      </w:pPr>
      <w:bookmarkStart w:id="1" w:name="bookmark8"/>
      <w:r>
        <w:rPr>
          <w:rFonts w:hint="default"/>
          <w:color w:val="auto"/>
          <w:sz w:val="24"/>
          <w:szCs w:val="24"/>
          <w:highlight w:val="none"/>
          <w:lang w:val="en-US" w:eastAsia="zh-CN"/>
        </w:rPr>
        <w:t>2</w:t>
      </w:r>
      <w:bookmarkEnd w:id="1"/>
      <w:r>
        <w:rPr>
          <w:rFonts w:hint="default"/>
          <w:color w:val="auto"/>
          <w:sz w:val="24"/>
          <w:szCs w:val="24"/>
          <w:highlight w:val="none"/>
          <w:lang w:val="en-US" w:eastAsia="zh-CN"/>
        </w:rPr>
        <w:t>、参选单位具备允许制造本案设备的压力管道元件制造许可证。</w:t>
      </w:r>
    </w:p>
    <w:p>
      <w:pPr>
        <w:pStyle w:val="202"/>
        <w:spacing w:line="360" w:lineRule="auto"/>
        <w:ind w:firstLine="480"/>
        <w:rPr>
          <w:color w:val="auto"/>
          <w:sz w:val="24"/>
          <w:szCs w:val="24"/>
          <w:highlight w:val="none"/>
        </w:rPr>
      </w:pPr>
      <w:bookmarkStart w:id="2" w:name="bookmark9"/>
      <w:r>
        <w:rPr>
          <w:color w:val="auto"/>
          <w:sz w:val="24"/>
          <w:szCs w:val="24"/>
          <w:highlight w:val="none"/>
        </w:rPr>
        <w:t>3</w:t>
      </w:r>
      <w:bookmarkEnd w:id="2"/>
      <w:r>
        <w:rPr>
          <w:color w:val="auto"/>
          <w:sz w:val="24"/>
          <w:szCs w:val="24"/>
          <w:highlight w:val="none"/>
        </w:rPr>
        <w:t>、报名厂家具有在</w:t>
      </w:r>
      <w:r>
        <w:rPr>
          <w:color w:val="auto"/>
          <w:sz w:val="24"/>
          <w:szCs w:val="24"/>
          <w:highlight w:val="none"/>
          <w:lang w:val="en-US" w:eastAsia="en-US"/>
        </w:rPr>
        <w:t>PX、PTA</w:t>
      </w:r>
      <w:r>
        <w:rPr>
          <w:color w:val="auto"/>
          <w:sz w:val="24"/>
          <w:szCs w:val="24"/>
          <w:highlight w:val="none"/>
        </w:rPr>
        <w:t>行业或石油化工行业类似工况静态混合器业绩 （务必真实有效，福海创有权要求投标商提供相应佐证材料包括不限于合同和发票等复印件）。</w:t>
      </w:r>
    </w:p>
    <w:p>
      <w:pPr>
        <w:pStyle w:val="202"/>
        <w:spacing w:line="360" w:lineRule="auto"/>
        <w:ind w:firstLine="480"/>
        <w:rPr>
          <w:rFonts w:hint="eastAsia"/>
          <w:color w:val="auto"/>
          <w:sz w:val="24"/>
          <w:szCs w:val="24"/>
          <w:highlight w:val="none"/>
          <w:lang w:val="en-US" w:eastAsia="zh-CN"/>
        </w:rPr>
      </w:pPr>
      <w:r>
        <w:rPr>
          <w:rFonts w:hint="eastAsia"/>
          <w:color w:val="auto"/>
          <w:sz w:val="24"/>
          <w:szCs w:val="24"/>
          <w:highlight w:val="none"/>
          <w:lang w:val="en-US" w:eastAsia="zh-CN"/>
        </w:rPr>
        <w:t>4、执行标准：  （1）JB/T 7660-2016</w:t>
      </w:r>
      <w:r>
        <w:rPr>
          <w:rFonts w:hint="eastAsia"/>
          <w:color w:val="auto"/>
          <w:sz w:val="24"/>
          <w:szCs w:val="24"/>
          <w:highlight w:val="none"/>
          <w:lang w:val="en-US" w:eastAsia="zh-CN"/>
        </w:rPr>
        <w:tab/>
      </w:r>
      <w:r>
        <w:rPr>
          <w:rFonts w:hint="eastAsia"/>
          <w:color w:val="auto"/>
          <w:sz w:val="24"/>
          <w:szCs w:val="24"/>
          <w:highlight w:val="none"/>
          <w:lang w:val="en-US" w:eastAsia="zh-CN"/>
        </w:rPr>
        <w:t>《静态混合器》</w:t>
      </w:r>
    </w:p>
    <w:p>
      <w:pPr>
        <w:pStyle w:val="202"/>
        <w:spacing w:line="360" w:lineRule="auto"/>
        <w:ind w:firstLine="2160" w:firstLineChars="900"/>
        <w:rPr>
          <w:color w:val="auto"/>
          <w:sz w:val="24"/>
          <w:szCs w:val="24"/>
          <w:highlight w:val="none"/>
        </w:rPr>
      </w:pPr>
      <w:r>
        <w:rPr>
          <w:rFonts w:hint="eastAsia"/>
          <w:color w:val="auto"/>
          <w:sz w:val="24"/>
          <w:szCs w:val="24"/>
          <w:highlight w:val="none"/>
          <w:lang w:val="en-US" w:eastAsia="zh-CN"/>
        </w:rPr>
        <w:t>（2）《管道静态混合器数据表》所涉及的相关标准</w:t>
      </w:r>
    </w:p>
    <w:p>
      <w:pPr>
        <w:pStyle w:val="202"/>
        <w:spacing w:line="360" w:lineRule="auto"/>
        <w:ind w:firstLine="480"/>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、交货期：合同签订后</w:t>
      </w:r>
      <w:r>
        <w:rPr>
          <w:rFonts w:hint="eastAsia"/>
          <w:color w:val="auto"/>
          <w:sz w:val="24"/>
          <w:szCs w:val="24"/>
          <w:highlight w:val="none"/>
          <w:lang w:val="en-US" w:eastAsia="zh-CN"/>
        </w:rPr>
        <w:t>≤</w:t>
      </w:r>
      <w:r>
        <w:rPr>
          <w:color w:val="auto"/>
          <w:sz w:val="24"/>
          <w:szCs w:val="24"/>
          <w:highlight w:val="none"/>
          <w:lang w:val="en-US" w:eastAsia="en-US"/>
        </w:rPr>
        <w:t>30</w:t>
      </w:r>
      <w:r>
        <w:rPr>
          <w:color w:val="auto"/>
          <w:sz w:val="24"/>
          <w:szCs w:val="24"/>
          <w:highlight w:val="none"/>
        </w:rPr>
        <w:t>天（邮件通知中标日算起）。</w:t>
      </w:r>
    </w:p>
    <w:p>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报名时间：2023年5月</w:t>
      </w:r>
      <w:r>
        <w:rPr>
          <w:rFonts w:hint="eastAsia"/>
          <w:color w:val="000000" w:themeColor="text1"/>
          <w:sz w:val="24"/>
          <w:szCs w:val="24"/>
          <w:lang w:val="en-US" w:eastAsia="zh-CN"/>
        </w:rPr>
        <w:t>25</w:t>
      </w:r>
      <w:r>
        <w:rPr>
          <w:rFonts w:hint="eastAsia"/>
          <w:color w:val="000000" w:themeColor="text1"/>
          <w:sz w:val="24"/>
          <w:szCs w:val="24"/>
          <w:lang w:eastAsia="zh-CN"/>
        </w:rPr>
        <w:t>日至2023年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日（共</w:t>
      </w:r>
      <w:r>
        <w:rPr>
          <w:rFonts w:hint="eastAsia"/>
          <w:color w:val="000000" w:themeColor="text1"/>
          <w:sz w:val="24"/>
          <w:szCs w:val="24"/>
          <w:lang w:val="en-US" w:eastAsia="zh-CN"/>
        </w:rPr>
        <w:t>4</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40" w:firstLineChars="200"/>
        <w:rPr>
          <w:rFonts w:hint="default"/>
          <w:color w:val="000000" w:themeColor="text1"/>
          <w:sz w:val="24"/>
          <w:szCs w:val="24"/>
          <w:lang w:val="en-US"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lang w:eastAsia="zh-CN"/>
        </w:rPr>
        <w:t>参选文件递交截止时间（以送达时间为准）：</w:t>
      </w:r>
      <w:r>
        <w:rPr>
          <w:rFonts w:hint="eastAsia"/>
          <w:b/>
          <w:color w:val="000000" w:themeColor="text1"/>
          <w:lang w:val="en-US" w:eastAsia="zh-CN"/>
        </w:rPr>
        <w:t>报名截止日后2</w:t>
      </w:r>
      <w:bookmarkStart w:id="4" w:name="_GoBack"/>
      <w:bookmarkEnd w:id="4"/>
      <w:r>
        <w:rPr>
          <w:rFonts w:hint="eastAsia"/>
          <w:b/>
          <w:color w:val="000000" w:themeColor="text1"/>
          <w:lang w:val="en-US" w:eastAsia="zh-CN"/>
        </w:rPr>
        <w:t>天内</w:t>
      </w:r>
    </w:p>
    <w:p>
      <w:pPr>
        <w:pStyle w:val="20"/>
        <w:spacing w:line="360" w:lineRule="auto"/>
        <w:ind w:right="121" w:firstLine="480"/>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tabs>
          <w:tab w:val="left" w:pos="709"/>
        </w:tabs>
        <w:spacing w:line="360" w:lineRule="auto"/>
        <w:ind w:firstLine="480" w:firstLineChars="200"/>
        <w:rPr>
          <w:b/>
          <w:color w:val="000000" w:themeColor="text1"/>
          <w:w w:val="95"/>
          <w:lang w:eastAsia="zh-CN"/>
        </w:rPr>
      </w:pPr>
      <w:r>
        <w:rPr>
          <w:rFonts w:hint="eastAsia"/>
          <w:color w:val="000000" w:themeColor="text1"/>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3年5月</w:t>
      </w:r>
      <w:r>
        <w:rPr>
          <w:rFonts w:hint="eastAsia"/>
          <w:color w:val="000000" w:themeColor="text1"/>
          <w:sz w:val="24"/>
          <w:szCs w:val="24"/>
          <w:lang w:val="en-US" w:eastAsia="zh-CN"/>
        </w:rPr>
        <w:t>25</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val="en-US" w:eastAsia="zh-CN"/>
        </w:rPr>
        <w:t>异</w:t>
      </w:r>
      <w:r>
        <w:rPr>
          <w:rFonts w:hint="eastAsia"/>
          <w:lang w:eastAsia="zh-CN"/>
        </w:rPr>
        <w:t>构化装置催化剂氧氯化混合器</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福建省漳州市古雷港经济开发区腾龙路86号PTA厂区</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苟随义</w:t>
      </w:r>
      <w:r>
        <w:rPr>
          <w:rFonts w:hint="eastAsia"/>
          <w:lang w:eastAsia="zh-CN"/>
        </w:rPr>
        <w:t xml:space="preserve"> 0596-</w:t>
      </w:r>
      <w:r>
        <w:rPr>
          <w:rFonts w:hint="eastAsia"/>
          <w:lang w:val="en-US" w:eastAsia="zh-CN"/>
        </w:rPr>
        <w:t>6311044</w:t>
      </w:r>
      <w:r>
        <w:rPr>
          <w:rFonts w:hint="eastAsia"/>
          <w:lang w:eastAsia="zh-CN"/>
        </w:rPr>
        <w:t xml:space="preserve">,  </w:t>
      </w:r>
      <w:r>
        <w:rPr>
          <w:rFonts w:hint="eastAsia"/>
          <w:lang w:val="en-US" w:eastAsia="zh-CN"/>
        </w:rPr>
        <w:t>gousuiyi</w:t>
      </w:r>
      <w:r>
        <w:rPr>
          <w:rFonts w:hint="eastAsia"/>
          <w:lang w:eastAsia="zh-CN"/>
        </w:rPr>
        <w:t>@</w:t>
      </w:r>
      <w:r>
        <w:rPr>
          <w:rFonts w:hint="eastAsia"/>
          <w:lang w:val="en-US" w:eastAsia="zh-CN"/>
        </w:rPr>
        <w:t>sina</w:t>
      </w:r>
      <w:r>
        <w:rPr>
          <w:rFonts w:hint="eastAsia"/>
          <w:lang w:eastAsia="zh-CN"/>
        </w:rPr>
        <w:t>.cn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202"/>
        <w:spacing w:line="360" w:lineRule="auto"/>
        <w:ind w:firstLine="480"/>
        <w:rPr>
          <w:color w:val="auto"/>
          <w:sz w:val="24"/>
          <w:szCs w:val="24"/>
          <w:highlight w:val="none"/>
        </w:rPr>
      </w:pPr>
      <w:r>
        <w:rPr>
          <w:color w:val="auto"/>
          <w:sz w:val="24"/>
          <w:szCs w:val="24"/>
          <w:highlight w:val="none"/>
        </w:rPr>
        <w:t>1、静态混合器厂商必须为独立自主的实体制造企业，具有独立法人资格、 具备有效的企业法人营业执照。</w:t>
      </w:r>
    </w:p>
    <w:p>
      <w:pPr>
        <w:tabs>
          <w:tab w:val="left" w:pos="709"/>
        </w:tabs>
        <w:spacing w:line="360" w:lineRule="auto"/>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2、参选单位具备允许制造本案设备的压力管道元件制造许可证。</w:t>
      </w:r>
    </w:p>
    <w:p>
      <w:pPr>
        <w:pStyle w:val="202"/>
        <w:spacing w:line="360" w:lineRule="auto"/>
        <w:ind w:firstLine="480"/>
        <w:rPr>
          <w:color w:val="auto"/>
          <w:sz w:val="24"/>
          <w:szCs w:val="24"/>
          <w:highlight w:val="none"/>
        </w:rPr>
      </w:pPr>
      <w:r>
        <w:rPr>
          <w:color w:val="auto"/>
          <w:sz w:val="24"/>
          <w:szCs w:val="24"/>
          <w:highlight w:val="none"/>
        </w:rPr>
        <w:t>3、报名厂家具有在</w:t>
      </w:r>
      <w:r>
        <w:rPr>
          <w:color w:val="auto"/>
          <w:sz w:val="24"/>
          <w:szCs w:val="24"/>
          <w:highlight w:val="none"/>
          <w:lang w:val="en-US" w:eastAsia="en-US"/>
        </w:rPr>
        <w:t>PX、PTA</w:t>
      </w:r>
      <w:r>
        <w:rPr>
          <w:color w:val="auto"/>
          <w:sz w:val="24"/>
          <w:szCs w:val="24"/>
          <w:highlight w:val="none"/>
        </w:rPr>
        <w:t>行业或石油化工行业类似工况静态混合器业绩 （务必真实有效，福海创有权要求投标商提供相应佐证材料包括不限于合同和发票等复印件）。</w:t>
      </w:r>
    </w:p>
    <w:p>
      <w:pPr>
        <w:pStyle w:val="202"/>
        <w:spacing w:line="360" w:lineRule="auto"/>
        <w:ind w:firstLine="480"/>
        <w:rPr>
          <w:rFonts w:hint="eastAsia"/>
          <w:color w:val="auto"/>
          <w:sz w:val="24"/>
          <w:szCs w:val="24"/>
          <w:highlight w:val="none"/>
          <w:lang w:val="en-US" w:eastAsia="zh-CN"/>
        </w:rPr>
      </w:pPr>
      <w:r>
        <w:rPr>
          <w:rFonts w:hint="eastAsia"/>
          <w:color w:val="auto"/>
          <w:sz w:val="24"/>
          <w:szCs w:val="24"/>
          <w:highlight w:val="none"/>
          <w:lang w:val="en-US" w:eastAsia="zh-CN"/>
        </w:rPr>
        <w:t>4、执行标准：  （1）JB/T 7660-2016</w:t>
      </w:r>
      <w:r>
        <w:rPr>
          <w:rFonts w:hint="eastAsia"/>
          <w:color w:val="auto"/>
          <w:sz w:val="24"/>
          <w:szCs w:val="24"/>
          <w:highlight w:val="none"/>
          <w:lang w:val="en-US" w:eastAsia="zh-CN"/>
        </w:rPr>
        <w:tab/>
      </w:r>
      <w:r>
        <w:rPr>
          <w:rFonts w:hint="eastAsia"/>
          <w:color w:val="auto"/>
          <w:sz w:val="24"/>
          <w:szCs w:val="24"/>
          <w:highlight w:val="none"/>
          <w:lang w:val="en-US" w:eastAsia="zh-CN"/>
        </w:rPr>
        <w:t>《静态混合器》</w:t>
      </w:r>
    </w:p>
    <w:p>
      <w:pPr>
        <w:pStyle w:val="202"/>
        <w:spacing w:line="360" w:lineRule="auto"/>
        <w:ind w:firstLine="2160" w:firstLineChars="900"/>
        <w:rPr>
          <w:color w:val="auto"/>
          <w:sz w:val="24"/>
          <w:szCs w:val="24"/>
          <w:highlight w:val="none"/>
        </w:rPr>
      </w:pPr>
      <w:r>
        <w:rPr>
          <w:rFonts w:hint="eastAsia"/>
          <w:color w:val="auto"/>
          <w:sz w:val="24"/>
          <w:szCs w:val="24"/>
          <w:highlight w:val="none"/>
          <w:lang w:val="en-US" w:eastAsia="zh-CN"/>
        </w:rPr>
        <w:t>（2）《管道静态混合器数据表》所涉及的相关标准</w:t>
      </w:r>
    </w:p>
    <w:p>
      <w:pPr>
        <w:pStyle w:val="202"/>
        <w:spacing w:line="360" w:lineRule="auto"/>
        <w:ind w:firstLine="480"/>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、交货期：合同签订后</w:t>
      </w:r>
      <w:r>
        <w:rPr>
          <w:rFonts w:hint="eastAsia"/>
          <w:color w:val="auto"/>
          <w:sz w:val="24"/>
          <w:szCs w:val="24"/>
          <w:highlight w:val="none"/>
          <w:lang w:val="en-US" w:eastAsia="zh-CN"/>
        </w:rPr>
        <w:t>≤</w:t>
      </w:r>
      <w:r>
        <w:rPr>
          <w:color w:val="auto"/>
          <w:sz w:val="24"/>
          <w:szCs w:val="24"/>
          <w:highlight w:val="none"/>
          <w:lang w:val="en-US" w:eastAsia="en-US"/>
        </w:rPr>
        <w:t>30</w:t>
      </w:r>
      <w:r>
        <w:rPr>
          <w:color w:val="auto"/>
          <w:sz w:val="24"/>
          <w:szCs w:val="24"/>
          <w:highlight w:val="none"/>
        </w:rPr>
        <w:t>天（邮件通知中标日算起）。</w:t>
      </w:r>
    </w:p>
    <w:p>
      <w:pPr>
        <w:pStyle w:val="20"/>
        <w:spacing w:line="360" w:lineRule="auto"/>
        <w:ind w:right="121"/>
        <w:jc w:val="both"/>
        <w:rPr>
          <w:b/>
          <w:w w:val="95"/>
          <w:sz w:val="28"/>
          <w:lang w:eastAsia="zh-CN"/>
        </w:rPr>
      </w:pPr>
      <w:r>
        <w:rPr>
          <w:b/>
          <w:w w:val="95"/>
          <w:sz w:val="28"/>
          <w:lang w:eastAsia="zh-CN"/>
        </w:rPr>
        <w:t>七、参选保证金</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本项目不设参选保证金。</w:t>
      </w:r>
    </w:p>
    <w:p>
      <w:pPr>
        <w:spacing w:before="15" w:line="360" w:lineRule="auto"/>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color w:val="000000" w:themeColor="text1"/>
          <w:lang w:val="en-US" w:eastAsia="zh-CN"/>
        </w:rPr>
        <w:t>报名截止日后2天内</w:t>
      </w:r>
    </w:p>
    <w:p>
      <w:pPr>
        <w:pStyle w:val="4"/>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84" w:leftChars="220" w:right="121"/>
        <w:jc w:val="both"/>
        <w:rPr>
          <w:lang w:eastAsia="zh-CN"/>
        </w:rPr>
      </w:pPr>
      <w:r>
        <w:rPr>
          <w:rFonts w:hint="eastAsia"/>
          <w:lang w:eastAsia="zh-CN"/>
        </w:rPr>
        <w:t>技术报价文件：以签订的技术协议为参选书格式，可不胶装。</w:t>
      </w:r>
      <w:r>
        <w:rPr>
          <w:lang w:eastAsia="zh-CN"/>
        </w:rPr>
        <w:t xml:space="preserve"> </w:t>
      </w:r>
    </w:p>
    <w:p>
      <w:pPr>
        <w:pStyle w:val="20"/>
        <w:spacing w:line="360" w:lineRule="auto"/>
        <w:ind w:right="121" w:firstLine="480" w:firstLineChars="200"/>
        <w:jc w:val="both"/>
        <w:rPr>
          <w:lang w:eastAsia="zh-CN"/>
        </w:rPr>
      </w:pPr>
      <w:r>
        <w:rPr>
          <w:rFonts w:hint="eastAsia"/>
          <w:lang w:eastAsia="zh-CN"/>
        </w:rPr>
        <w:t>商务报价文件，见附件商务参选文件格式,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w:t>
      </w:r>
      <w:r>
        <w:rPr>
          <w:rFonts w:hint="eastAsia"/>
          <w:b/>
          <w:color w:val="FF0000"/>
          <w:lang w:val="en-US" w:eastAsia="zh-CN"/>
        </w:rPr>
        <w:t>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p>
    <w:p>
      <w:pPr>
        <w:jc w:val="center"/>
        <w:rPr>
          <w:b/>
          <w:sz w:val="44"/>
          <w:szCs w:val="44"/>
          <w:lang w:eastAsia="zh-CN"/>
        </w:rPr>
      </w:pPr>
      <w:bookmarkStart w:id="3" w:name="_Toc251742852"/>
    </w:p>
    <w:p>
      <w:pPr>
        <w:pStyle w:val="2"/>
      </w:pPr>
    </w:p>
    <w:p>
      <w:pPr>
        <w:spacing w:line="360" w:lineRule="auto"/>
        <w:ind w:left="883" w:hanging="883" w:hangingChars="200"/>
        <w:jc w:val="center"/>
        <w:rPr>
          <w:b/>
          <w:sz w:val="44"/>
          <w:szCs w:val="44"/>
          <w:lang w:eastAsia="zh-CN"/>
        </w:rPr>
      </w:pPr>
      <w:r>
        <w:rPr>
          <w:rFonts w:hint="eastAsia"/>
          <w:b/>
          <w:sz w:val="44"/>
          <w:szCs w:val="44"/>
          <w:lang w:val="en-US" w:eastAsia="zh-CN"/>
        </w:rPr>
        <w:t>异</w:t>
      </w:r>
      <w:r>
        <w:rPr>
          <w:rFonts w:hint="eastAsia"/>
          <w:b/>
          <w:sz w:val="44"/>
          <w:szCs w:val="44"/>
          <w:lang w:eastAsia="zh-CN"/>
        </w:rPr>
        <w:t>构化装置催化剂氧氯化混合器采购项目</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合</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同</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书</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pPr>
        <w:spacing w:line="360" w:lineRule="auto"/>
        <w:ind w:left="883" w:hanging="883" w:hangingChars="200"/>
        <w:jc w:val="center"/>
        <w:rPr>
          <w:b/>
          <w:sz w:val="44"/>
          <w:szCs w:val="44"/>
          <w:lang w:eastAsia="zh-CN"/>
        </w:rPr>
      </w:pPr>
    </w:p>
    <w:p>
      <w:pPr>
        <w:spacing w:line="360" w:lineRule="auto"/>
        <w:ind w:left="643" w:hanging="643" w:hangingChars="200"/>
        <w:rPr>
          <w:b/>
          <w:sz w:val="32"/>
          <w:szCs w:val="32"/>
          <w:lang w:eastAsia="zh-CN"/>
        </w:rPr>
      </w:pPr>
      <w:r>
        <w:rPr>
          <w:rFonts w:hint="eastAsia"/>
          <w:b/>
          <w:sz w:val="32"/>
          <w:szCs w:val="32"/>
          <w:lang w:eastAsia="zh-CN"/>
        </w:rPr>
        <w:t xml:space="preserve">          甲方：</w:t>
      </w:r>
      <w:r>
        <w:rPr>
          <w:rFonts w:hint="eastAsia"/>
          <w:b/>
          <w:sz w:val="32"/>
          <w:szCs w:val="32"/>
          <w:lang w:val="en-US" w:eastAsia="zh-CN"/>
        </w:rPr>
        <w:t>腾龙芳烃</w:t>
      </w:r>
      <w:r>
        <w:rPr>
          <w:rFonts w:hint="eastAsia"/>
          <w:b/>
          <w:sz w:val="32"/>
          <w:szCs w:val="32"/>
          <w:lang w:eastAsia="zh-CN"/>
        </w:rPr>
        <w:t>（漳州）有限公司</w:t>
      </w:r>
    </w:p>
    <w:p>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pPr>
        <w:spacing w:line="360" w:lineRule="auto"/>
        <w:ind w:left="643" w:hanging="643" w:hangingChars="200"/>
        <w:jc w:val="center"/>
        <w:rPr>
          <w:b/>
          <w:sz w:val="32"/>
          <w:szCs w:val="32"/>
          <w:lang w:eastAsia="zh-CN"/>
        </w:rPr>
      </w:pPr>
      <w:r>
        <w:rPr>
          <w:rFonts w:hint="eastAsia"/>
          <w:b/>
          <w:sz w:val="32"/>
          <w:szCs w:val="32"/>
          <w:lang w:eastAsia="zh-CN"/>
        </w:rPr>
        <w:t>二○二三年  月</w:t>
      </w:r>
    </w:p>
    <w:p>
      <w:pPr>
        <w:spacing w:line="360" w:lineRule="auto"/>
        <w:ind w:left="643" w:hanging="643" w:hangingChars="200"/>
        <w:jc w:val="center"/>
        <w:rPr>
          <w:b/>
          <w:sz w:val="32"/>
          <w:szCs w:val="32"/>
          <w:lang w:eastAsia="zh-CN"/>
        </w:rPr>
      </w:pPr>
    </w:p>
    <w:p>
      <w:pPr>
        <w:spacing w:line="360" w:lineRule="auto"/>
        <w:ind w:left="480" w:hanging="480" w:hangingChars="200"/>
        <w:rPr>
          <w:sz w:val="24"/>
          <w:szCs w:val="24"/>
          <w:lang w:eastAsia="zh-CN"/>
        </w:rPr>
      </w:pPr>
    </w:p>
    <w:p>
      <w:pPr>
        <w:pStyle w:val="2"/>
      </w:pPr>
    </w:p>
    <w:p>
      <w:pPr>
        <w:snapToGrid w:val="0"/>
        <w:spacing w:line="360" w:lineRule="auto"/>
        <w:rPr>
          <w:szCs w:val="21"/>
          <w:lang w:eastAsia="zh-CN"/>
        </w:rPr>
      </w:pPr>
      <w:r>
        <w:rPr>
          <w:rFonts w:hint="eastAsia"/>
          <w:szCs w:val="21"/>
          <w:lang w:eastAsia="zh-CN"/>
        </w:rPr>
        <w:t>甲方：</w:t>
      </w:r>
      <w:r>
        <w:rPr>
          <w:rFonts w:hint="eastAsia"/>
          <w:szCs w:val="21"/>
          <w:lang w:val="en-US" w:eastAsia="zh-CN"/>
        </w:rPr>
        <w:t>腾龙芳烃</w:t>
      </w:r>
      <w:r>
        <w:rPr>
          <w:rFonts w:hint="eastAsia"/>
          <w:szCs w:val="21"/>
          <w:lang w:eastAsia="zh-CN"/>
        </w:rPr>
        <w:t>（漳州）有限公司</w:t>
      </w:r>
    </w:p>
    <w:p>
      <w:pPr>
        <w:snapToGrid w:val="0"/>
        <w:spacing w:line="360" w:lineRule="auto"/>
        <w:rPr>
          <w:szCs w:val="21"/>
          <w:lang w:eastAsia="zh-CN"/>
        </w:rPr>
      </w:pPr>
      <w:r>
        <w:rPr>
          <w:rFonts w:hint="eastAsia"/>
          <w:szCs w:val="21"/>
          <w:lang w:eastAsia="zh-CN"/>
        </w:rPr>
        <w:t>乙方：</w:t>
      </w:r>
    </w:p>
    <w:p>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一、总则</w:t>
      </w:r>
    </w:p>
    <w:p>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napToGrid w:val="0"/>
        <w:spacing w:line="360" w:lineRule="auto"/>
        <w:rPr>
          <w:szCs w:val="21"/>
          <w:lang w:eastAsia="zh-CN"/>
        </w:rPr>
      </w:pPr>
      <w:r>
        <w:rPr>
          <w:rFonts w:hint="eastAsia"/>
          <w:szCs w:val="21"/>
          <w:lang w:eastAsia="zh-CN"/>
        </w:rPr>
        <w:t>1.2 委托制造的货物名称、型号、规格、数量详见《技术规格书》或《技术协议》。</w:t>
      </w:r>
    </w:p>
    <w:p>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360" w:lineRule="auto"/>
        <w:jc w:val="center"/>
        <w:rPr>
          <w:b/>
          <w:szCs w:val="21"/>
          <w:lang w:eastAsia="zh-CN"/>
        </w:rPr>
      </w:pPr>
      <w:r>
        <w:rPr>
          <w:rFonts w:hint="eastAsia"/>
          <w:b/>
          <w:szCs w:val="21"/>
          <w:lang w:eastAsia="zh-CN"/>
        </w:rPr>
        <w:t>二、价格</w:t>
      </w:r>
    </w:p>
    <w:p>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pPr>
        <w:snapToGrid w:val="0"/>
        <w:spacing w:line="360" w:lineRule="auto"/>
        <w:jc w:val="center"/>
        <w:rPr>
          <w:b/>
          <w:szCs w:val="21"/>
          <w:lang w:eastAsia="zh-CN"/>
        </w:rPr>
      </w:pPr>
      <w:r>
        <w:rPr>
          <w:rFonts w:hint="eastAsia"/>
          <w:b/>
          <w:szCs w:val="21"/>
          <w:lang w:eastAsia="zh-CN"/>
        </w:rPr>
        <w:t>三、支付条款</w:t>
      </w:r>
    </w:p>
    <w:p>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四、交货</w:t>
      </w:r>
    </w:p>
    <w:p>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pPr>
        <w:snapToGrid w:val="0"/>
        <w:spacing w:line="360" w:lineRule="auto"/>
        <w:rPr>
          <w:szCs w:val="21"/>
          <w:lang w:eastAsia="zh-CN"/>
        </w:rPr>
      </w:pPr>
      <w:r>
        <w:rPr>
          <w:rFonts w:hint="eastAsia"/>
          <w:szCs w:val="21"/>
          <w:lang w:eastAsia="zh-CN"/>
        </w:rPr>
        <w:t>4.2 收货人：</w:t>
      </w:r>
    </w:p>
    <w:p>
      <w:pPr>
        <w:snapToGrid w:val="0"/>
        <w:spacing w:line="360" w:lineRule="auto"/>
        <w:rPr>
          <w:szCs w:val="21"/>
          <w:lang w:eastAsia="zh-CN"/>
        </w:rPr>
      </w:pPr>
      <w:r>
        <w:rPr>
          <w:rFonts w:hint="eastAsia"/>
          <w:szCs w:val="21"/>
          <w:lang w:eastAsia="zh-CN"/>
        </w:rPr>
        <w:t>交货地点：甲方指定的地点</w:t>
      </w:r>
    </w:p>
    <w:p>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pPr>
        <w:snapToGrid w:val="0"/>
        <w:spacing w:line="360" w:lineRule="auto"/>
        <w:rPr>
          <w:szCs w:val="21"/>
          <w:lang w:eastAsia="zh-CN"/>
        </w:rPr>
      </w:pPr>
      <w:r>
        <w:rPr>
          <w:rFonts w:hint="eastAsia"/>
          <w:szCs w:val="21"/>
          <w:lang w:eastAsia="zh-CN"/>
        </w:rPr>
        <w:t>4.5交货设备铭牌的内容至少应包括下列内容：</w:t>
      </w:r>
    </w:p>
    <w:p>
      <w:pPr>
        <w:snapToGrid w:val="0"/>
        <w:spacing w:line="360" w:lineRule="auto"/>
        <w:rPr>
          <w:szCs w:val="21"/>
          <w:lang w:eastAsia="zh-CN"/>
        </w:rPr>
      </w:pPr>
      <w:r>
        <w:rPr>
          <w:rFonts w:hint="eastAsia"/>
          <w:szCs w:val="21"/>
          <w:lang w:eastAsia="zh-CN"/>
        </w:rPr>
        <w:t xml:space="preserve">   1.制造厂名称和制造许可证号；</w:t>
      </w:r>
    </w:p>
    <w:p>
      <w:pPr>
        <w:snapToGrid w:val="0"/>
        <w:spacing w:line="360" w:lineRule="auto"/>
        <w:rPr>
          <w:szCs w:val="21"/>
          <w:lang w:eastAsia="zh-CN"/>
        </w:rPr>
      </w:pPr>
      <w:r>
        <w:rPr>
          <w:rFonts w:hint="eastAsia"/>
          <w:szCs w:val="21"/>
          <w:lang w:eastAsia="zh-CN"/>
        </w:rPr>
        <w:t xml:space="preserve">   2.产品编号和制造日期；</w:t>
      </w:r>
    </w:p>
    <w:p>
      <w:pPr>
        <w:snapToGrid w:val="0"/>
        <w:spacing w:line="360" w:lineRule="auto"/>
        <w:rPr>
          <w:szCs w:val="21"/>
          <w:lang w:eastAsia="zh-CN"/>
        </w:rPr>
      </w:pPr>
      <w:r>
        <w:rPr>
          <w:rFonts w:hint="eastAsia"/>
          <w:szCs w:val="21"/>
          <w:lang w:eastAsia="zh-CN"/>
        </w:rPr>
        <w:t xml:space="preserve">   3.设备位号和名称；</w:t>
      </w:r>
    </w:p>
    <w:p>
      <w:pPr>
        <w:snapToGrid w:val="0"/>
        <w:spacing w:line="360" w:lineRule="auto"/>
        <w:rPr>
          <w:szCs w:val="21"/>
          <w:lang w:eastAsia="zh-CN"/>
        </w:rPr>
      </w:pPr>
      <w:r>
        <w:rPr>
          <w:rFonts w:hint="eastAsia"/>
          <w:szCs w:val="21"/>
          <w:lang w:eastAsia="zh-CN"/>
        </w:rPr>
        <w:t xml:space="preserve">   4.设备规格，包括设计/试验温度/压力、材质、重量等。</w:t>
      </w:r>
    </w:p>
    <w:p>
      <w:pPr>
        <w:snapToGrid w:val="0"/>
        <w:spacing w:line="360" w:lineRule="auto"/>
        <w:rPr>
          <w:szCs w:val="21"/>
          <w:lang w:eastAsia="zh-CN"/>
        </w:rPr>
      </w:pPr>
      <w:r>
        <w:rPr>
          <w:rFonts w:hint="eastAsia"/>
          <w:szCs w:val="21"/>
          <w:lang w:eastAsia="zh-CN"/>
        </w:rPr>
        <w:t>4.6设备交货时乙方需要提供的文字资料包括：</w:t>
      </w:r>
    </w:p>
    <w:p>
      <w:pPr>
        <w:snapToGrid w:val="0"/>
        <w:spacing w:line="360" w:lineRule="auto"/>
        <w:rPr>
          <w:szCs w:val="21"/>
          <w:lang w:eastAsia="zh-CN"/>
        </w:rPr>
      </w:pPr>
      <w:r>
        <w:rPr>
          <w:rFonts w:hint="eastAsia"/>
          <w:szCs w:val="21"/>
          <w:lang w:eastAsia="zh-CN"/>
        </w:rPr>
        <w:t xml:space="preserve">   1.供货清单、文件和图纸目录清单；</w:t>
      </w:r>
    </w:p>
    <w:p>
      <w:pPr>
        <w:snapToGrid w:val="0"/>
        <w:spacing w:line="360" w:lineRule="auto"/>
        <w:rPr>
          <w:szCs w:val="21"/>
          <w:lang w:eastAsia="zh-CN"/>
        </w:rPr>
      </w:pPr>
      <w:r>
        <w:rPr>
          <w:rFonts w:hint="eastAsia"/>
          <w:szCs w:val="21"/>
          <w:lang w:eastAsia="zh-CN"/>
        </w:rPr>
        <w:t xml:space="preserve">   2.材质证明文件；</w:t>
      </w:r>
    </w:p>
    <w:p>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pPr>
        <w:snapToGrid w:val="0"/>
        <w:spacing w:line="360" w:lineRule="auto"/>
        <w:rPr>
          <w:szCs w:val="21"/>
          <w:lang w:eastAsia="zh-CN"/>
        </w:rPr>
      </w:pPr>
      <w:r>
        <w:rPr>
          <w:rFonts w:hint="eastAsia"/>
          <w:szCs w:val="21"/>
          <w:lang w:eastAsia="zh-CN"/>
        </w:rPr>
        <w:t xml:space="preserve">   4.与实物相符的设备竣工图；</w:t>
      </w:r>
    </w:p>
    <w:p>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pPr>
        <w:snapToGrid w:val="0"/>
        <w:spacing w:line="360" w:lineRule="auto"/>
        <w:rPr>
          <w:szCs w:val="21"/>
          <w:lang w:eastAsia="zh-CN"/>
        </w:rPr>
      </w:pPr>
      <w:r>
        <w:rPr>
          <w:rFonts w:hint="eastAsia"/>
          <w:szCs w:val="21"/>
          <w:lang w:eastAsia="zh-CN"/>
        </w:rPr>
        <w:t xml:space="preserve">   6.备品配件清单；</w:t>
      </w:r>
    </w:p>
    <w:p>
      <w:pPr>
        <w:snapToGrid w:val="0"/>
        <w:spacing w:line="360" w:lineRule="auto"/>
        <w:rPr>
          <w:szCs w:val="21"/>
          <w:lang w:eastAsia="zh-CN"/>
        </w:rPr>
      </w:pPr>
      <w:r>
        <w:rPr>
          <w:rFonts w:hint="eastAsia"/>
          <w:szCs w:val="21"/>
          <w:lang w:eastAsia="zh-CN"/>
        </w:rPr>
        <w:t xml:space="preserve">   7.产品合格证及质量证明书；</w:t>
      </w:r>
    </w:p>
    <w:p>
      <w:pPr>
        <w:snapToGrid w:val="0"/>
        <w:spacing w:line="360" w:lineRule="auto"/>
        <w:rPr>
          <w:szCs w:val="21"/>
          <w:lang w:eastAsia="zh-CN"/>
        </w:rPr>
      </w:pPr>
      <w:r>
        <w:rPr>
          <w:rFonts w:hint="eastAsia"/>
          <w:szCs w:val="21"/>
          <w:lang w:eastAsia="zh-CN"/>
        </w:rPr>
        <w:t xml:space="preserve">   8.安装调试的技术条件；</w:t>
      </w:r>
    </w:p>
    <w:p>
      <w:pPr>
        <w:snapToGrid w:val="0"/>
        <w:spacing w:line="360" w:lineRule="auto"/>
        <w:rPr>
          <w:szCs w:val="21"/>
          <w:lang w:eastAsia="zh-CN"/>
        </w:rPr>
      </w:pPr>
      <w:r>
        <w:rPr>
          <w:rFonts w:hint="eastAsia"/>
          <w:szCs w:val="21"/>
          <w:lang w:eastAsia="zh-CN"/>
        </w:rPr>
        <w:t xml:space="preserve">   9.按规定所应提供的其它资料。</w:t>
      </w:r>
    </w:p>
    <w:p>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pPr>
        <w:snapToGrid w:val="0"/>
        <w:spacing w:line="360" w:lineRule="auto"/>
        <w:jc w:val="center"/>
        <w:rPr>
          <w:b/>
          <w:szCs w:val="21"/>
          <w:lang w:eastAsia="zh-CN"/>
        </w:rPr>
      </w:pPr>
      <w:r>
        <w:rPr>
          <w:rFonts w:hint="eastAsia"/>
          <w:b/>
          <w:szCs w:val="21"/>
          <w:lang w:eastAsia="zh-CN"/>
        </w:rPr>
        <w:t>五、包装与运输</w:t>
      </w:r>
    </w:p>
    <w:p>
      <w:pPr>
        <w:snapToGrid w:val="0"/>
        <w:spacing w:line="360" w:lineRule="auto"/>
        <w:rPr>
          <w:szCs w:val="21"/>
          <w:lang w:eastAsia="zh-CN"/>
        </w:rPr>
      </w:pPr>
      <w:r>
        <w:rPr>
          <w:rFonts w:hint="eastAsia"/>
          <w:szCs w:val="21"/>
          <w:lang w:eastAsia="zh-CN"/>
        </w:rPr>
        <w:t>5.1设备整体包装发运，按JB2536－80标准执行。</w:t>
      </w:r>
    </w:p>
    <w:p>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pPr>
        <w:snapToGrid w:val="0"/>
        <w:spacing w:line="360" w:lineRule="auto"/>
        <w:jc w:val="center"/>
        <w:rPr>
          <w:b/>
          <w:szCs w:val="21"/>
          <w:lang w:eastAsia="zh-CN"/>
        </w:rPr>
      </w:pPr>
      <w:r>
        <w:rPr>
          <w:rFonts w:hint="eastAsia"/>
          <w:b/>
          <w:szCs w:val="21"/>
          <w:lang w:eastAsia="zh-CN"/>
        </w:rPr>
        <w:t>六、保证与索赔</w:t>
      </w:r>
    </w:p>
    <w:p>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pPr>
        <w:snapToGrid w:val="0"/>
        <w:spacing w:line="360" w:lineRule="auto"/>
        <w:jc w:val="center"/>
        <w:rPr>
          <w:b/>
          <w:szCs w:val="21"/>
          <w:lang w:eastAsia="zh-CN"/>
        </w:rPr>
      </w:pPr>
      <w:r>
        <w:rPr>
          <w:rFonts w:hint="eastAsia"/>
          <w:b/>
          <w:szCs w:val="21"/>
          <w:lang w:eastAsia="zh-CN"/>
        </w:rPr>
        <w:t>七、 保密义务</w:t>
      </w:r>
    </w:p>
    <w:p>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pPr>
        <w:snapToGrid w:val="0"/>
        <w:spacing w:line="360" w:lineRule="auto"/>
        <w:jc w:val="center"/>
        <w:rPr>
          <w:b/>
          <w:szCs w:val="21"/>
          <w:lang w:eastAsia="zh-CN"/>
        </w:rPr>
      </w:pPr>
      <w:r>
        <w:rPr>
          <w:rFonts w:hint="eastAsia"/>
          <w:b/>
          <w:szCs w:val="21"/>
          <w:lang w:eastAsia="zh-CN"/>
        </w:rPr>
        <w:t>八、违约责任</w:t>
      </w:r>
    </w:p>
    <w:p>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   %的违约金。</w:t>
      </w:r>
    </w:p>
    <w:p>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pPr>
        <w:snapToGrid w:val="0"/>
        <w:spacing w:line="360" w:lineRule="auto"/>
        <w:jc w:val="center"/>
        <w:rPr>
          <w:b/>
          <w:szCs w:val="21"/>
          <w:lang w:eastAsia="zh-CN"/>
        </w:rPr>
      </w:pPr>
      <w:r>
        <w:rPr>
          <w:rFonts w:hint="eastAsia"/>
          <w:b/>
          <w:szCs w:val="21"/>
          <w:lang w:eastAsia="zh-CN"/>
        </w:rPr>
        <w:t>九、纠纷解决</w:t>
      </w:r>
    </w:p>
    <w:p>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pPr>
        <w:snapToGrid w:val="0"/>
        <w:spacing w:line="360" w:lineRule="auto"/>
        <w:jc w:val="center"/>
        <w:rPr>
          <w:b/>
          <w:szCs w:val="21"/>
          <w:lang w:eastAsia="zh-CN"/>
        </w:rPr>
      </w:pPr>
      <w:r>
        <w:rPr>
          <w:rFonts w:hint="eastAsia"/>
          <w:b/>
          <w:szCs w:val="21"/>
          <w:lang w:eastAsia="zh-CN"/>
        </w:rPr>
        <w:t>十、其它</w:t>
      </w:r>
    </w:p>
    <w:p>
      <w:pPr>
        <w:snapToGrid w:val="0"/>
        <w:spacing w:line="360" w:lineRule="auto"/>
        <w:rPr>
          <w:szCs w:val="21"/>
          <w:lang w:eastAsia="zh-CN"/>
        </w:rPr>
      </w:pPr>
      <w:r>
        <w:rPr>
          <w:rFonts w:hint="eastAsia"/>
          <w:szCs w:val="21"/>
          <w:lang w:eastAsia="zh-CN"/>
        </w:rPr>
        <w:t>10.1本合同未尽事宜，合同各方应本着实事求是友好协商的原则解决。</w:t>
      </w:r>
    </w:p>
    <w:p>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7"/>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甲方：</w:t>
            </w:r>
            <w:r>
              <w:rPr>
                <w:rFonts w:hint="eastAsia"/>
                <w:szCs w:val="21"/>
                <w:lang w:val="en-US" w:eastAsia="zh-CN"/>
              </w:rPr>
              <w:t>腾龙芳烃</w:t>
            </w:r>
            <w:r>
              <w:rPr>
                <w:rFonts w:hint="eastAsia"/>
                <w:szCs w:val="21"/>
                <w:lang w:eastAsia="zh-CN"/>
              </w:rPr>
              <w:t>（漳州）有限公司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（公章）</w:t>
            </w:r>
          </w:p>
        </w:tc>
        <w:tc>
          <w:tcPr>
            <w:tcW w:w="4543" w:type="dxa"/>
            <w:vAlign w:val="center"/>
          </w:tcPr>
          <w:p>
            <w:pPr>
              <w:ind w:left="248"/>
              <w:rPr>
                <w:szCs w:val="21"/>
              </w:rPr>
            </w:pPr>
            <w:r>
              <w:rPr>
                <w:rFonts w:hint="eastAsia"/>
                <w:szCs w:val="21"/>
              </w:rPr>
              <w:t xml:space="preserve">（公章）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地     址:</w:t>
            </w:r>
          </w:p>
        </w:tc>
        <w:tc>
          <w:tcPr>
            <w:tcW w:w="4543" w:type="dxa"/>
            <w:vAlign w:val="center"/>
          </w:tcPr>
          <w:p>
            <w:pPr>
              <w:ind w:left="248"/>
              <w:rPr>
                <w:szCs w:val="21"/>
              </w:rPr>
            </w:pPr>
            <w:r>
              <w:rPr>
                <w:rFonts w:hint="eastAsia"/>
                <w:szCs w:val="21"/>
              </w:rPr>
              <w:t xml:space="preserve">地     址：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 xml:space="preserve">法定代表人：      </w:t>
            </w:r>
          </w:p>
        </w:tc>
        <w:tc>
          <w:tcPr>
            <w:tcW w:w="4543" w:type="dxa"/>
            <w:vAlign w:val="center"/>
          </w:tcPr>
          <w:p>
            <w:pPr>
              <w:ind w:left="248"/>
              <w:rPr>
                <w:szCs w:val="21"/>
              </w:rPr>
            </w:pPr>
            <w:r>
              <w:rPr>
                <w:rFonts w:hint="eastAsia"/>
                <w:szCs w:val="21"/>
              </w:rPr>
              <w:t xml:space="preserve">法定代表人：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 xml:space="preserve">委托代表人：      </w:t>
            </w:r>
          </w:p>
        </w:tc>
        <w:tc>
          <w:tcPr>
            <w:tcW w:w="4543" w:type="dxa"/>
            <w:vAlign w:val="center"/>
          </w:tcPr>
          <w:p>
            <w:pPr>
              <w:ind w:left="248"/>
              <w:rPr>
                <w:szCs w:val="21"/>
              </w:rPr>
            </w:pPr>
            <w:r>
              <w:rPr>
                <w:rFonts w:hint="eastAsia"/>
                <w:szCs w:val="21"/>
              </w:rPr>
              <w:t xml:space="preserve">委托代表人：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 xml:space="preserve">电     话：       </w:t>
            </w:r>
          </w:p>
        </w:tc>
        <w:tc>
          <w:tcPr>
            <w:tcW w:w="4543" w:type="dxa"/>
            <w:vAlign w:val="center"/>
          </w:tcPr>
          <w:p>
            <w:pPr>
              <w:ind w:left="248"/>
              <w:rPr>
                <w:szCs w:val="21"/>
              </w:rPr>
            </w:pPr>
            <w:r>
              <w:rPr>
                <w:rFonts w:hint="eastAsia"/>
                <w:szCs w:val="21"/>
              </w:rPr>
              <w:t xml:space="preserve">电     话：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 xml:space="preserve">传     真：     </w:t>
            </w:r>
          </w:p>
        </w:tc>
        <w:tc>
          <w:tcPr>
            <w:tcW w:w="4543" w:type="dxa"/>
            <w:vAlign w:val="center"/>
          </w:tcPr>
          <w:p>
            <w:pPr>
              <w:ind w:left="248"/>
              <w:rPr>
                <w:szCs w:val="21"/>
              </w:rPr>
            </w:pPr>
            <w:r>
              <w:rPr>
                <w:rFonts w:hint="eastAsia"/>
                <w:szCs w:val="21"/>
              </w:rPr>
              <w:t xml:space="preserve">传     真：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纳税人识别号</w:t>
            </w:r>
            <w:r>
              <w:rPr>
                <w:rFonts w:hint="eastAsia"/>
                <w:szCs w:val="21"/>
                <w:u w:val="single"/>
              </w:rPr>
              <w:t>:</w:t>
            </w:r>
          </w:p>
        </w:tc>
        <w:tc>
          <w:tcPr>
            <w:tcW w:w="4543" w:type="dxa"/>
            <w:vAlign w:val="center"/>
          </w:tcPr>
          <w:p>
            <w:pPr>
              <w:ind w:left="248"/>
              <w:rPr>
                <w:szCs w:val="21"/>
              </w:rPr>
            </w:pPr>
            <w:r>
              <w:rPr>
                <w:rFonts w:hint="eastAsia"/>
                <w:szCs w:val="21"/>
              </w:rPr>
              <w:t>纳税人识别号</w:t>
            </w:r>
            <w:r>
              <w:rPr>
                <w:rFonts w:hint="eastAsia"/>
                <w:szCs w:val="21"/>
                <w:u w:val="single"/>
              </w:rPr>
              <w:t>:</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开户银行：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帐     号：</w:t>
            </w:r>
          </w:p>
        </w:tc>
        <w:tc>
          <w:tcPr>
            <w:tcW w:w="4543" w:type="dxa"/>
            <w:vAlign w:val="center"/>
          </w:tcPr>
          <w:p>
            <w:pPr>
              <w:ind w:left="248"/>
              <w:rPr>
                <w:szCs w:val="21"/>
              </w:rPr>
            </w:pPr>
            <w:r>
              <w:rPr>
                <w:rFonts w:hint="eastAsia"/>
                <w:szCs w:val="21"/>
              </w:rPr>
              <w:t>帐    号：</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rPr>
            </w:pPr>
            <w:r>
              <w:rPr>
                <w:rFonts w:hint="eastAsia"/>
                <w:szCs w:val="21"/>
              </w:rPr>
              <w:t>邮政编码：</w:t>
            </w:r>
          </w:p>
        </w:tc>
        <w:tc>
          <w:tcPr>
            <w:tcW w:w="4543" w:type="dxa"/>
            <w:vAlign w:val="center"/>
          </w:tcPr>
          <w:p>
            <w:pPr>
              <w:ind w:left="248"/>
              <w:rPr>
                <w:szCs w:val="21"/>
              </w:rPr>
            </w:pPr>
            <w:r>
              <w:rPr>
                <w:rFonts w:hint="eastAsia"/>
                <w:szCs w:val="21"/>
              </w:rPr>
              <w:t>邮政编码：</w:t>
            </w:r>
          </w:p>
        </w:tc>
      </w:tr>
    </w:tbl>
    <w:p>
      <w:pPr>
        <w:spacing w:line="360" w:lineRule="auto"/>
        <w:rPr>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line="1000" w:lineRule="exact"/>
        <w:ind w:left="3962" w:hanging="3962" w:hangingChars="900"/>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异</w:t>
      </w:r>
      <w:r>
        <w:rPr>
          <w:rFonts w:hint="eastAsia" w:ascii="方正小标宋简体" w:hAnsi="方正小标宋简体" w:eastAsia="方正小标宋简体" w:cs="方正小标宋简体"/>
          <w:b/>
          <w:color w:val="000000" w:themeColor="text1"/>
          <w:sz w:val="44"/>
          <w:szCs w:val="44"/>
          <w:lang w:eastAsia="zh-CN"/>
        </w:rPr>
        <w:t>构化装置催化剂氧氯化混合器</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3年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pStyle w:val="2"/>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both"/>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异</w:t>
      </w:r>
      <w:r>
        <w:rPr>
          <w:rFonts w:hint="eastAsia" w:ascii="Times New Roman" w:hAnsi="ˎ̥"/>
          <w:sz w:val="28"/>
          <w:szCs w:val="28"/>
          <w:u w:val="single"/>
          <w:lang w:eastAsia="zh-CN"/>
        </w:rPr>
        <w:t>构化装置催化剂氧氯化混合器</w:t>
      </w:r>
      <w:r>
        <w:rPr>
          <w:rFonts w:hint="eastAsia" w:ascii="Times New Roman" w:hAnsi="ˎ̥"/>
          <w:color w:val="000000" w:themeColor="text1"/>
          <w:sz w:val="28"/>
          <w:szCs w:val="28"/>
          <w:u w:val="single"/>
          <w:lang w:eastAsia="zh-CN"/>
        </w:rPr>
        <w:t>采购项目</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val="en-US" w:eastAsia="zh-CN"/>
        </w:rPr>
        <w:t>异</w:t>
      </w:r>
      <w:r>
        <w:rPr>
          <w:rFonts w:hint="eastAsia"/>
          <w:b/>
          <w:bCs/>
          <w:sz w:val="24"/>
          <w:szCs w:val="24"/>
          <w:lang w:eastAsia="zh-CN"/>
        </w:rPr>
        <w:t>构化装置催化剂氧氯化混合器采购项目价格清单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149"/>
        <w:gridCol w:w="3575"/>
        <w:gridCol w:w="962"/>
        <w:gridCol w:w="992"/>
        <w:gridCol w:w="1134"/>
        <w:gridCol w:w="1397"/>
      </w:tblGrid>
      <w:tr>
        <w:tblPrEx>
          <w:tblCellMar>
            <w:top w:w="15" w:type="dxa"/>
            <w:left w:w="15" w:type="dxa"/>
            <w:bottom w:w="15" w:type="dxa"/>
            <w:right w:w="15" w:type="dxa"/>
          </w:tblCellMar>
        </w:tblPrEx>
        <w:trPr>
          <w:trHeight w:val="64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35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r>
              <w:rPr>
                <w:color w:val="000000"/>
                <w:sz w:val="18"/>
                <w:szCs w:val="18"/>
              </w:rPr>
              <w:t>催化剂氧氯化混合器</w:t>
            </w:r>
          </w:p>
        </w:tc>
        <w:tc>
          <w:tcPr>
            <w:tcW w:w="357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color w:val="000000"/>
                <w:sz w:val="18"/>
                <w:szCs w:val="18"/>
                <w:lang w:val="en-US" w:eastAsia="zh-CN"/>
              </w:rPr>
            </w:pPr>
            <w:r>
              <w:rPr>
                <w:color w:val="000000"/>
                <w:sz w:val="18"/>
                <w:szCs w:val="18"/>
                <w:lang w:val="en-US" w:eastAsia="zh-CN"/>
              </w:rPr>
              <w:t>LGV-800-1800</w:t>
            </w:r>
            <w:r>
              <w:rPr>
                <w:rFonts w:hint="eastAsia"/>
                <w:color w:val="000000"/>
                <w:sz w:val="18"/>
                <w:szCs w:val="18"/>
                <w:lang w:val="en-US" w:eastAsia="zh-CN"/>
              </w:rPr>
              <w:t>，</w:t>
            </w:r>
            <w:r>
              <w:rPr>
                <w:color w:val="000000"/>
                <w:sz w:val="18"/>
                <w:szCs w:val="18"/>
                <w:lang w:val="en-US" w:eastAsia="zh-CN"/>
              </w:rPr>
              <w:t>DN800 CL150</w:t>
            </w:r>
            <w:r>
              <w:rPr>
                <w:rFonts w:hint="eastAsia"/>
                <w:color w:val="000000"/>
                <w:sz w:val="18"/>
                <w:szCs w:val="18"/>
                <w:lang w:val="en-US" w:eastAsia="zh-CN"/>
              </w:rPr>
              <w:t>，设计压力：1.45MPa</w:t>
            </w:r>
            <w:r>
              <w:rPr>
                <w:rFonts w:hint="eastAsia"/>
                <w:color w:val="000000"/>
                <w:sz w:val="18"/>
                <w:szCs w:val="18"/>
                <w:lang w:val="en-US" w:eastAsia="zh-CN"/>
              </w:rPr>
              <w:tab/>
            </w:r>
            <w:r>
              <w:rPr>
                <w:rFonts w:hint="eastAsia"/>
                <w:color w:val="000000"/>
                <w:sz w:val="18"/>
                <w:szCs w:val="18"/>
                <w:lang w:val="en-US" w:eastAsia="zh-CN"/>
              </w:rPr>
              <w:t>操作压力：0.475MPa，设计温度：140° C</w:t>
            </w:r>
            <w:r>
              <w:rPr>
                <w:rFonts w:hint="eastAsia"/>
                <w:color w:val="000000"/>
                <w:sz w:val="18"/>
                <w:szCs w:val="18"/>
                <w:lang w:val="en-US" w:eastAsia="zh-CN"/>
              </w:rPr>
              <w:tab/>
            </w:r>
            <w:r>
              <w:rPr>
                <w:rFonts w:hint="eastAsia"/>
                <w:color w:val="000000"/>
                <w:sz w:val="18"/>
                <w:szCs w:val="18"/>
                <w:lang w:val="en-US" w:eastAsia="zh-CN"/>
              </w:rPr>
              <w:t>材质：304</w:t>
            </w:r>
          </w:p>
          <w:p>
            <w:pPr>
              <w:jc w:val="center"/>
              <w:rPr>
                <w:rFonts w:hint="eastAsia"/>
                <w:color w:val="000000"/>
                <w:sz w:val="18"/>
                <w:szCs w:val="18"/>
                <w:lang w:val="en-US" w:eastAsia="zh-CN"/>
              </w:rPr>
            </w:pPr>
            <w:r>
              <w:rPr>
                <w:rFonts w:hint="eastAsia"/>
                <w:color w:val="000000"/>
                <w:sz w:val="18"/>
                <w:szCs w:val="18"/>
                <w:lang w:val="en-US" w:eastAsia="zh-CN"/>
              </w:rPr>
              <w:t>操作温度：52° C，连接形式：ASMEB16. 5 WN-RF</w:t>
            </w:r>
          </w:p>
          <w:p>
            <w:pPr>
              <w:jc w:val="center"/>
              <w:rPr>
                <w:rFonts w:hint="eastAsia"/>
                <w:color w:val="000000"/>
                <w:sz w:val="18"/>
                <w:szCs w:val="18"/>
                <w:lang w:val="en-US" w:eastAsia="zh-CN"/>
              </w:rPr>
            </w:pPr>
            <w:r>
              <w:rPr>
                <w:rFonts w:hint="eastAsia"/>
                <w:color w:val="000000"/>
                <w:sz w:val="18"/>
                <w:szCs w:val="18"/>
                <w:lang w:val="en-US" w:eastAsia="zh-CN"/>
              </w:rPr>
              <w:t>产品制造检验标准：参照JB/T 7660-1995</w:t>
            </w:r>
          </w:p>
          <w:p>
            <w:pPr>
              <w:jc w:val="center"/>
              <w:rPr>
                <w:color w:val="000000"/>
                <w:sz w:val="18"/>
                <w:szCs w:val="18"/>
                <w:lang w:val="en-US" w:eastAsia="zh-CN"/>
              </w:rPr>
            </w:pPr>
          </w:p>
          <w:p>
            <w:pPr>
              <w:jc w:val="center"/>
              <w:rPr>
                <w:color w:val="000000"/>
                <w:sz w:val="18"/>
                <w:szCs w:val="18"/>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r>
              <w:rPr>
                <w:rFonts w:hint="eastAsia"/>
                <w:color w:val="000000"/>
                <w:sz w:val="18"/>
                <w:szCs w:val="18"/>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rPr>
            </w:pPr>
            <w:r>
              <w:rPr>
                <w:rFonts w:hint="eastAsia"/>
                <w:color w:val="000000"/>
                <w:sz w:val="18"/>
                <w:szCs w:val="18"/>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2"/>
              <w:shd w:val="clear" w:color="auto" w:fill="FFFFFF"/>
              <w:spacing w:before="0" w:beforeAutospacing="0" w:after="0" w:afterAutospacing="0" w:line="432" w:lineRule="atLeast"/>
              <w:rPr>
                <w:b/>
                <w:bCs/>
              </w:rPr>
            </w:pPr>
            <w:r>
              <w:rPr>
                <w:rFonts w:hint="eastAsia"/>
                <w:b/>
                <w:bCs/>
              </w:rPr>
              <w:t>A、报价单不需随附“</w:t>
            </w:r>
            <w:r>
              <w:rPr>
                <w:rFonts w:hint="eastAsia"/>
                <w:b/>
                <w:bCs/>
                <w:lang w:val="en-US" w:eastAsia="zh-CN"/>
              </w:rPr>
              <w:t>异</w:t>
            </w:r>
            <w:r>
              <w:rPr>
                <w:rFonts w:hint="eastAsia"/>
                <w:b/>
                <w:bCs/>
                <w:lang w:eastAsia="zh-CN"/>
              </w:rPr>
              <w:t>构化装置催化剂氧氯化混合器</w:t>
            </w:r>
            <w:r>
              <w:rPr>
                <w:rFonts w:hint="eastAsia"/>
                <w:b/>
                <w:bCs/>
              </w:rPr>
              <w:t>”技术协议：</w:t>
            </w:r>
          </w:p>
          <w:p>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val="en-US" w:eastAsia="zh-CN"/>
              </w:rPr>
              <w:t>13</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0B6542AA"/>
    <w:rsid w:val="10294AA3"/>
    <w:rsid w:val="10E40CA0"/>
    <w:rsid w:val="11382909"/>
    <w:rsid w:val="136130D9"/>
    <w:rsid w:val="13805E8A"/>
    <w:rsid w:val="14762538"/>
    <w:rsid w:val="15800409"/>
    <w:rsid w:val="173600E6"/>
    <w:rsid w:val="18DD4F7E"/>
    <w:rsid w:val="195B58A2"/>
    <w:rsid w:val="1989465C"/>
    <w:rsid w:val="1E085A14"/>
    <w:rsid w:val="1FF43DDB"/>
    <w:rsid w:val="21933AA2"/>
    <w:rsid w:val="250F7D12"/>
    <w:rsid w:val="25BF356F"/>
    <w:rsid w:val="25DB0C2D"/>
    <w:rsid w:val="269469E7"/>
    <w:rsid w:val="26EF5299"/>
    <w:rsid w:val="27EE0826"/>
    <w:rsid w:val="2998140D"/>
    <w:rsid w:val="29FC3B14"/>
    <w:rsid w:val="2B11792E"/>
    <w:rsid w:val="2F724BD0"/>
    <w:rsid w:val="31C54755"/>
    <w:rsid w:val="3216608C"/>
    <w:rsid w:val="342C2B24"/>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3E1E3D"/>
    <w:rsid w:val="6A54112D"/>
    <w:rsid w:val="6A701C86"/>
    <w:rsid w:val="6AA035AE"/>
    <w:rsid w:val="6BCB034D"/>
    <w:rsid w:val="6BFF7765"/>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0"/>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paragraph" w:customStyle="1" w:styleId="215">
    <w:name w:val="Body text|1"/>
    <w:basedOn w:val="1"/>
    <w:qFormat/>
    <w:uiPriority w:val="0"/>
    <w:pPr>
      <w:widowControl w:val="0"/>
      <w:shd w:val="clear" w:color="auto" w:fill="auto"/>
      <w:spacing w:line="415"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FEB29-45D9-4DB8-984A-3B46EE52EFB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9487</Words>
  <Characters>10042</Characters>
  <Lines>92</Lines>
  <Paragraphs>25</Paragraphs>
  <TotalTime>39</TotalTime>
  <ScaleCrop>false</ScaleCrop>
  <LinksUpToDate>false</LinksUpToDate>
  <CharactersWithSpaces>10878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2023-05-25T08:17:54Z</dcterms:modified>
  <dc:title>公开招标文件（货物服务类）</dc:title>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