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481858"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热电厂</w:t>
      </w:r>
      <w:r w:rsidR="004B481B">
        <w:rPr>
          <w:rFonts w:ascii="微软雅黑" w:eastAsia="微软雅黑" w:hint="eastAsia"/>
          <w:b/>
          <w:sz w:val="36"/>
          <w:szCs w:val="36"/>
          <w:u w:val="single"/>
          <w:lang w:eastAsia="zh-CN"/>
        </w:rPr>
        <w:t>锅炉</w:t>
      </w:r>
      <w:r>
        <w:rPr>
          <w:rFonts w:ascii="微软雅黑" w:eastAsia="微软雅黑" w:hint="eastAsia"/>
          <w:b/>
          <w:sz w:val="36"/>
          <w:szCs w:val="36"/>
          <w:u w:val="single"/>
          <w:lang w:eastAsia="zh-CN"/>
        </w:rPr>
        <w:t>主蒸汽管道部分支吊架</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w:t>
      </w:r>
      <w:r w:rsidR="00481858">
        <w:rPr>
          <w:rFonts w:hint="eastAsia"/>
          <w:sz w:val="28"/>
          <w:szCs w:val="28"/>
          <w:u w:val="single"/>
        </w:rPr>
        <w:t>20607100</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w:t>
      </w:r>
      <w:r w:rsidR="00DA074F">
        <w:rPr>
          <w:rFonts w:ascii="微软雅黑" w:eastAsia="微软雅黑" w:hint="eastAsia"/>
          <w:b/>
          <w:w w:val="95"/>
          <w:sz w:val="32"/>
          <w:lang w:eastAsia="zh-CN"/>
        </w:rPr>
        <w:t>二</w:t>
      </w:r>
      <w:r>
        <w:rPr>
          <w:rFonts w:ascii="微软雅黑" w:eastAsia="微软雅黑" w:hint="eastAsia"/>
          <w:b/>
          <w:w w:val="95"/>
          <w:sz w:val="32"/>
          <w:lang w:eastAsia="zh-CN"/>
        </w:rPr>
        <w:t>年</w:t>
      </w:r>
      <w:r w:rsidR="00DA074F">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481858">
        <w:rPr>
          <w:rFonts w:asciiTheme="majorEastAsia" w:eastAsiaTheme="majorEastAsia" w:hAnsiTheme="majorEastAsia" w:hint="eastAsia"/>
          <w:u w:val="single"/>
          <w:lang w:eastAsia="zh-CN"/>
        </w:rPr>
        <w:t>热电厂</w:t>
      </w:r>
      <w:r w:rsidR="004B481B">
        <w:rPr>
          <w:rFonts w:asciiTheme="majorEastAsia" w:eastAsiaTheme="majorEastAsia" w:hAnsiTheme="majorEastAsia" w:hint="eastAsia"/>
          <w:u w:val="single"/>
          <w:lang w:eastAsia="zh-CN"/>
        </w:rPr>
        <w:t>锅炉</w:t>
      </w:r>
      <w:r w:rsidR="00481858">
        <w:rPr>
          <w:rFonts w:asciiTheme="majorEastAsia" w:eastAsiaTheme="majorEastAsia" w:hAnsiTheme="majorEastAsia" w:hint="eastAsia"/>
          <w:u w:val="single"/>
          <w:lang w:eastAsia="zh-CN"/>
        </w:rPr>
        <w:t>主蒸汽管道部分支吊架</w:t>
      </w:r>
      <w:r w:rsidR="00E7275E" w:rsidRPr="00E7275E">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w:t>
      </w:r>
      <w:r w:rsidR="00481858">
        <w:rPr>
          <w:rFonts w:asciiTheme="majorEastAsia" w:eastAsiaTheme="majorEastAsia" w:hAnsiTheme="majorEastAsia" w:hint="eastAsia"/>
          <w:u w:val="single"/>
          <w:lang w:eastAsia="zh-CN"/>
        </w:rPr>
        <w:t>20607100</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481858">
        <w:rPr>
          <w:rFonts w:asciiTheme="majorEastAsia" w:eastAsiaTheme="majorEastAsia" w:hAnsiTheme="majorEastAsia" w:hint="eastAsia"/>
          <w:bCs/>
          <w:sz w:val="24"/>
          <w:szCs w:val="24"/>
          <w:u w:val="single"/>
          <w:lang w:eastAsia="zh-CN"/>
        </w:rPr>
        <w:t>热电厂</w:t>
      </w:r>
      <w:r w:rsidR="004B481B">
        <w:rPr>
          <w:rFonts w:asciiTheme="majorEastAsia" w:eastAsiaTheme="majorEastAsia" w:hAnsiTheme="majorEastAsia" w:hint="eastAsia"/>
          <w:bCs/>
          <w:sz w:val="24"/>
          <w:szCs w:val="24"/>
          <w:u w:val="single"/>
          <w:lang w:eastAsia="zh-CN"/>
        </w:rPr>
        <w:t>锅炉</w:t>
      </w:r>
      <w:r w:rsidR="00481858">
        <w:rPr>
          <w:rFonts w:asciiTheme="majorEastAsia" w:eastAsiaTheme="majorEastAsia" w:hAnsiTheme="majorEastAsia" w:hint="eastAsia"/>
          <w:u w:val="single"/>
          <w:lang w:eastAsia="zh-CN"/>
        </w:rPr>
        <w:t>主蒸汽管道部分支吊架</w:t>
      </w:r>
      <w:r>
        <w:rPr>
          <w:rFonts w:asciiTheme="majorEastAsia" w:eastAsiaTheme="majorEastAsia" w:hAnsiTheme="majorEastAsia" w:hint="eastAsia"/>
          <w:bCs/>
          <w:sz w:val="24"/>
          <w:szCs w:val="24"/>
          <w:u w:val="single"/>
          <w:lang w:eastAsia="zh-CN"/>
        </w:rPr>
        <w:t xml:space="preserve">采购 </w:t>
      </w:r>
    </w:p>
    <w:p w:rsidR="00FE3FD9" w:rsidRDefault="00FE3FD9" w:rsidP="00C85A34">
      <w:pPr>
        <w:pStyle w:val="2"/>
        <w:spacing w:line="360" w:lineRule="auto"/>
        <w:ind w:left="0" w:firstLineChars="200" w:firstLine="480"/>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E7275E">
        <w:rPr>
          <w:rFonts w:asciiTheme="majorEastAsia" w:eastAsiaTheme="majorEastAsia" w:hAnsiTheme="majorEastAsia" w:hint="eastAsia"/>
          <w:b w:val="0"/>
          <w:lang w:eastAsia="zh-CN"/>
        </w:rPr>
        <w:t>设备更新</w:t>
      </w:r>
      <w:r w:rsidR="000E3DF0" w:rsidRPr="000E3DF0">
        <w:rPr>
          <w:rFonts w:asciiTheme="majorEastAsia" w:eastAsiaTheme="majorEastAsia" w:hAnsiTheme="majorEastAsia" w:hint="eastAsia"/>
          <w:b w:val="0"/>
          <w:lang w:eastAsia="zh-CN"/>
        </w:rPr>
        <w:t>采购</w:t>
      </w:r>
      <w:r w:rsidRPr="00FE3FD9">
        <w:rPr>
          <w:rFonts w:hint="eastAsia"/>
          <w:b w:val="0"/>
          <w:shd w:val="clear" w:color="auto" w:fill="FFFFFF"/>
          <w:lang w:eastAsia="zh-CN"/>
        </w:rPr>
        <w:t>。</w:t>
      </w:r>
    </w:p>
    <w:p w:rsidR="00967702" w:rsidRPr="00C85A34" w:rsidRDefault="00FE3FD9" w:rsidP="00C85A34">
      <w:pPr>
        <w:pStyle w:val="2"/>
        <w:spacing w:line="360" w:lineRule="auto"/>
        <w:ind w:left="0" w:firstLineChars="196" w:firstLine="472"/>
        <w:rPr>
          <w:lang w:eastAsia="zh-CN"/>
        </w:rPr>
      </w:pPr>
      <w:r w:rsidRPr="00C85A34">
        <w:rPr>
          <w:rFonts w:hint="eastAsia"/>
          <w:lang w:eastAsia="zh-CN"/>
        </w:rPr>
        <w:t>二、</w:t>
      </w:r>
      <w:r w:rsidR="00DD56C2" w:rsidRPr="00C85A34">
        <w:rPr>
          <w:lang w:eastAsia="zh-CN"/>
        </w:rPr>
        <w:t>参选人资格要求：</w:t>
      </w:r>
    </w:p>
    <w:p w:rsidR="00E147B1" w:rsidRPr="00C85A34" w:rsidRDefault="00E147B1"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242A6E" w:rsidRDefault="00C85A34" w:rsidP="00242A6E">
      <w:pPr>
        <w:adjustRightInd w:val="0"/>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42A6E">
        <w:rPr>
          <w:rFonts w:asciiTheme="majorEastAsia" w:eastAsiaTheme="majorEastAsia" w:hAnsiTheme="majorEastAsia" w:hint="eastAsia"/>
          <w:sz w:val="24"/>
          <w:szCs w:val="24"/>
          <w:lang w:eastAsia="zh-CN"/>
        </w:rPr>
        <w:t xml:space="preserve"> </w:t>
      </w:r>
      <w:r w:rsidR="00242A6E">
        <w:rPr>
          <w:rFonts w:hint="eastAsia"/>
          <w:sz w:val="24"/>
          <w:szCs w:val="24"/>
          <w:lang w:eastAsia="zh-CN"/>
        </w:rPr>
        <w:t>参选人</w:t>
      </w:r>
      <w:r w:rsidR="00481858">
        <w:rPr>
          <w:rFonts w:hint="eastAsia"/>
          <w:sz w:val="24"/>
          <w:szCs w:val="24"/>
          <w:lang w:eastAsia="zh-CN"/>
        </w:rPr>
        <w:t>近三年</w:t>
      </w:r>
      <w:r w:rsidR="00481858">
        <w:rPr>
          <w:rFonts w:asciiTheme="minorEastAsia" w:eastAsiaTheme="minorEastAsia" w:hAnsiTheme="minorEastAsia" w:cstheme="minorEastAsia" w:hint="eastAsia"/>
          <w:color w:val="000000"/>
          <w:sz w:val="24"/>
          <w:szCs w:val="24"/>
          <w:lang w:eastAsia="zh-CN"/>
        </w:rPr>
        <w:t>须具有用于国内200MW或以上火力发电机组或670t/h锅炉的电厂合同业绩。供货范围需同时包含主蒸汽管道、全套支吊架（不包括为汽轮机厂和锅炉厂的供货业绩，须提供合同封面及签字页、供货范围证明、或投运证明、项目感谢信扫描件等相应业绩证明材料）</w:t>
      </w:r>
      <w:r w:rsidR="00481858" w:rsidRPr="0015621E">
        <w:rPr>
          <w:rFonts w:asciiTheme="minorEastAsia" w:eastAsiaTheme="minorEastAsia" w:hAnsiTheme="minorEastAsia" w:cstheme="minorEastAsia" w:hint="eastAsia"/>
          <w:sz w:val="24"/>
          <w:szCs w:val="24"/>
          <w:lang w:eastAsia="zh-CN"/>
        </w:rPr>
        <w:t>；</w:t>
      </w:r>
    </w:p>
    <w:p w:rsidR="00106AF8" w:rsidRDefault="00242A6E" w:rsidP="00AB4E62">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106AF8">
        <w:rPr>
          <w:rFonts w:asciiTheme="majorEastAsia" w:eastAsiaTheme="majorEastAsia" w:hAnsiTheme="majorEastAsia" w:hint="eastAsia"/>
          <w:sz w:val="24"/>
          <w:szCs w:val="24"/>
          <w:lang w:eastAsia="zh-CN"/>
        </w:rPr>
        <w:t xml:space="preserve"> </w:t>
      </w:r>
      <w:r w:rsidR="00481858" w:rsidRPr="00C85A34">
        <w:rPr>
          <w:rFonts w:asciiTheme="majorEastAsia" w:eastAsiaTheme="majorEastAsia" w:hAnsiTheme="majorEastAsia"/>
          <w:sz w:val="24"/>
          <w:szCs w:val="24"/>
          <w:lang w:eastAsia="zh-CN"/>
        </w:rPr>
        <w:t>没有失信黑名单记录（以最高院失信被执行人系统发布信息为准）；</w:t>
      </w:r>
    </w:p>
    <w:p w:rsidR="00E147B1" w:rsidRPr="00C85A34" w:rsidRDefault="00106AF8"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81858" w:rsidRPr="00C85A34">
        <w:rPr>
          <w:rFonts w:asciiTheme="majorEastAsia" w:eastAsiaTheme="majorEastAsia" w:hAnsiTheme="majorEastAsia"/>
          <w:sz w:val="24"/>
          <w:szCs w:val="24"/>
          <w:lang w:eastAsia="zh-CN"/>
        </w:rPr>
        <w:t xml:space="preserve"> 与</w:t>
      </w:r>
      <w:r w:rsidR="00481858" w:rsidRPr="00C85A34">
        <w:rPr>
          <w:rFonts w:asciiTheme="majorEastAsia" w:eastAsiaTheme="majorEastAsia" w:hAnsiTheme="majorEastAsia" w:hint="eastAsia"/>
          <w:sz w:val="24"/>
          <w:szCs w:val="24"/>
          <w:lang w:eastAsia="zh-CN"/>
        </w:rPr>
        <w:t>比选人</w:t>
      </w:r>
      <w:r w:rsidR="00481858" w:rsidRPr="00C85A34">
        <w:rPr>
          <w:rFonts w:asciiTheme="majorEastAsia" w:eastAsiaTheme="majorEastAsia" w:hAnsiTheme="majorEastAsia"/>
          <w:sz w:val="24"/>
          <w:szCs w:val="24"/>
          <w:lang w:eastAsia="zh-CN"/>
        </w:rPr>
        <w:t>无诉讼纠纷</w:t>
      </w:r>
      <w:r w:rsidR="00481858">
        <w:rPr>
          <w:rFonts w:asciiTheme="majorEastAsia" w:eastAsiaTheme="majorEastAsia" w:hAnsiTheme="majorEastAsia" w:hint="eastAsia"/>
          <w:sz w:val="24"/>
          <w:szCs w:val="24"/>
          <w:lang w:eastAsia="zh-CN"/>
        </w:rPr>
        <w:t>；</w:t>
      </w:r>
    </w:p>
    <w:p w:rsidR="00B065F7" w:rsidRPr="00C85A34" w:rsidRDefault="00106AF8" w:rsidP="00C85A3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C85A34">
        <w:rPr>
          <w:rFonts w:asciiTheme="majorEastAsia" w:eastAsiaTheme="majorEastAsia" w:hAnsiTheme="majorEastAsia" w:hint="eastAsia"/>
          <w:sz w:val="24"/>
          <w:szCs w:val="24"/>
          <w:lang w:eastAsia="zh-CN"/>
        </w:rPr>
        <w:t>.</w:t>
      </w:r>
      <w:r w:rsidR="00481858" w:rsidRPr="00C85A34">
        <w:rPr>
          <w:rFonts w:asciiTheme="majorEastAsia" w:eastAsiaTheme="majorEastAsia" w:hAnsiTheme="majorEastAsia"/>
          <w:sz w:val="24"/>
          <w:szCs w:val="24"/>
          <w:lang w:eastAsia="zh-CN"/>
        </w:rPr>
        <w:t xml:space="preserve"> </w:t>
      </w:r>
      <w:r w:rsidR="00481858" w:rsidRPr="00C85A34">
        <w:rPr>
          <w:rFonts w:asciiTheme="majorEastAsia" w:eastAsiaTheme="majorEastAsia" w:hAnsiTheme="majorEastAsia" w:hint="eastAsia"/>
          <w:sz w:val="24"/>
          <w:szCs w:val="24"/>
          <w:lang w:eastAsia="zh-CN"/>
        </w:rPr>
        <w:t>本项目不接受联合体投标</w:t>
      </w:r>
      <w:r w:rsidR="00481858" w:rsidRPr="00C85A34">
        <w:rPr>
          <w:rFonts w:hint="eastAsia"/>
          <w:sz w:val="24"/>
          <w:szCs w:val="24"/>
          <w:lang w:eastAsia="zh-CN"/>
        </w:rPr>
        <w:t>。</w:t>
      </w:r>
    </w:p>
    <w:p w:rsidR="00F81D04" w:rsidRPr="00C85A34" w:rsidRDefault="00F81D04" w:rsidP="00E14CFE">
      <w:pPr>
        <w:pStyle w:val="a7"/>
        <w:autoSpaceDE/>
        <w:autoSpaceDN/>
        <w:spacing w:before="0" w:line="360" w:lineRule="auto"/>
        <w:ind w:left="0" w:firstLineChars="196" w:firstLine="472"/>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F81D04"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w:t>
      </w:r>
      <w:r w:rsidR="00E14CFE">
        <w:rPr>
          <w:rFonts w:asciiTheme="majorEastAsia" w:eastAsiaTheme="majorEastAsia" w:hAnsiTheme="majorEastAsia" w:hint="eastAsia"/>
          <w:sz w:val="24"/>
          <w:szCs w:val="24"/>
          <w:lang w:eastAsia="zh-CN"/>
        </w:rPr>
        <w:t>2</w:t>
      </w:r>
      <w:r w:rsidRPr="00C85A34">
        <w:rPr>
          <w:rFonts w:asciiTheme="majorEastAsia" w:eastAsiaTheme="majorEastAsia" w:hAnsiTheme="majorEastAsia" w:hint="eastAsia"/>
          <w:sz w:val="24"/>
          <w:szCs w:val="24"/>
          <w:lang w:eastAsia="zh-CN"/>
        </w:rPr>
        <w:t>年</w:t>
      </w:r>
      <w:r w:rsidR="00E14CFE">
        <w:rPr>
          <w:rFonts w:asciiTheme="majorEastAsia" w:eastAsiaTheme="majorEastAsia" w:hAnsiTheme="majorEastAsia" w:hint="eastAsia"/>
          <w:sz w:val="24"/>
          <w:szCs w:val="24"/>
          <w:lang w:eastAsia="zh-CN"/>
        </w:rPr>
        <w:t>6</w:t>
      </w:r>
      <w:r w:rsidRPr="00C85A34">
        <w:rPr>
          <w:rFonts w:asciiTheme="majorEastAsia" w:eastAsiaTheme="majorEastAsia" w:hAnsiTheme="majorEastAsia" w:hint="eastAsia"/>
          <w:sz w:val="24"/>
          <w:szCs w:val="24"/>
          <w:lang w:eastAsia="zh-CN"/>
        </w:rPr>
        <w:t>月</w:t>
      </w:r>
      <w:r w:rsidR="00073CFD">
        <w:rPr>
          <w:rFonts w:asciiTheme="majorEastAsia" w:eastAsiaTheme="majorEastAsia" w:hAnsiTheme="majorEastAsia" w:hint="eastAsia"/>
          <w:sz w:val="24"/>
          <w:szCs w:val="24"/>
          <w:lang w:eastAsia="zh-CN"/>
        </w:rPr>
        <w:t>30</w:t>
      </w:r>
      <w:r w:rsidRPr="00C85A34">
        <w:rPr>
          <w:rFonts w:asciiTheme="majorEastAsia" w:eastAsiaTheme="majorEastAsia" w:hAnsiTheme="majorEastAsia" w:hint="eastAsia"/>
          <w:sz w:val="24"/>
          <w:szCs w:val="24"/>
          <w:lang w:eastAsia="zh-CN"/>
        </w:rPr>
        <w:t>日至</w:t>
      </w:r>
      <w:r w:rsidR="00073CFD">
        <w:rPr>
          <w:rFonts w:asciiTheme="majorEastAsia" w:eastAsiaTheme="majorEastAsia" w:hAnsiTheme="majorEastAsia" w:hint="eastAsia"/>
          <w:sz w:val="24"/>
          <w:szCs w:val="24"/>
          <w:lang w:eastAsia="zh-CN"/>
        </w:rPr>
        <w:t>7月9</w:t>
      </w:r>
      <w:r w:rsidRPr="00C85A34">
        <w:rPr>
          <w:rFonts w:asciiTheme="majorEastAsia" w:eastAsiaTheme="majorEastAsia" w:hAnsiTheme="majorEastAsia" w:hint="eastAsia"/>
          <w:sz w:val="24"/>
          <w:szCs w:val="24"/>
          <w:lang w:eastAsia="zh-CN"/>
        </w:rPr>
        <w:t>日（共</w:t>
      </w:r>
      <w:r w:rsidR="00E147B1" w:rsidRPr="00C85A34">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天）</w:t>
      </w:r>
    </w:p>
    <w:p w:rsidR="006E61B5"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C85A34">
          <w:rPr>
            <w:rStyle w:val="ab"/>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F81D04" w:rsidRPr="00C85A34" w:rsidRDefault="00395E35" w:rsidP="00E14CFE">
      <w:pPr>
        <w:pStyle w:val="10"/>
        <w:spacing w:line="360" w:lineRule="auto"/>
        <w:ind w:left="0" w:firstLineChars="198" w:firstLine="455"/>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00F81D04" w:rsidRPr="00C85A34">
        <w:rPr>
          <w:rFonts w:asciiTheme="majorEastAsia" w:eastAsiaTheme="majorEastAsia" w:hAnsiTheme="majorEastAsia" w:hint="eastAsia"/>
          <w:sz w:val="24"/>
          <w:szCs w:val="24"/>
          <w:lang w:eastAsia="zh-CN"/>
        </w:rPr>
        <w:t>参选文件递交要求</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6E61B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C85A34">
      <w:pPr>
        <w:pStyle w:val="af1"/>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sidR="00E14CFE">
        <w:rPr>
          <w:rFonts w:hint="eastAsia"/>
          <w:sz w:val="24"/>
          <w:szCs w:val="24"/>
          <w:lang w:eastAsia="zh-CN"/>
        </w:rPr>
        <w:t>2</w:t>
      </w:r>
      <w:r w:rsidRPr="008E38EB">
        <w:rPr>
          <w:rFonts w:hint="eastAsia"/>
          <w:sz w:val="24"/>
          <w:szCs w:val="24"/>
          <w:lang w:eastAsia="zh-CN"/>
        </w:rPr>
        <w:t>.</w:t>
      </w:r>
      <w:r>
        <w:rPr>
          <w:rFonts w:hint="eastAsia"/>
          <w:sz w:val="24"/>
          <w:szCs w:val="24"/>
          <w:lang w:eastAsia="zh-CN"/>
        </w:rPr>
        <w:t>0</w:t>
      </w:r>
      <w:r w:rsidR="00E14CFE">
        <w:rPr>
          <w:rFonts w:hint="eastAsia"/>
          <w:sz w:val="24"/>
          <w:szCs w:val="24"/>
          <w:lang w:eastAsia="zh-CN"/>
        </w:rPr>
        <w:t>6</w:t>
      </w:r>
      <w:r w:rsidRPr="008E38EB">
        <w:rPr>
          <w:rFonts w:hint="eastAsia"/>
          <w:sz w:val="24"/>
          <w:szCs w:val="24"/>
          <w:lang w:eastAsia="zh-CN"/>
        </w:rPr>
        <w:t>.</w:t>
      </w:r>
      <w:r w:rsidR="00073CFD">
        <w:rPr>
          <w:rFonts w:hint="eastAsia"/>
          <w:sz w:val="24"/>
          <w:szCs w:val="24"/>
          <w:lang w:eastAsia="zh-CN"/>
        </w:rPr>
        <w:t>29</w:t>
      </w:r>
    </w:p>
    <w:p w:rsidR="00F6409E" w:rsidRDefault="00F6409E">
      <w:pPr>
        <w:pStyle w:val="10"/>
        <w:tabs>
          <w:tab w:val="left" w:pos="1262"/>
        </w:tabs>
        <w:spacing w:line="355" w:lineRule="exact"/>
        <w:ind w:left="0" w:right="108"/>
        <w:jc w:val="center"/>
        <w:rPr>
          <w:lang w:eastAsia="zh-CN"/>
        </w:rPr>
        <w:sectPr w:rsidR="00F6409E">
          <w:footerReference w:type="default" r:id="rId10"/>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7D237D">
        <w:rPr>
          <w:rFonts w:asciiTheme="majorEastAsia" w:eastAsiaTheme="majorEastAsia" w:hAnsiTheme="majorEastAsia" w:hint="eastAsia"/>
          <w:bCs/>
          <w:u w:val="single"/>
          <w:lang w:eastAsia="zh-CN"/>
        </w:rPr>
        <w:t>热电厂</w:t>
      </w:r>
      <w:r w:rsidR="004B481B">
        <w:rPr>
          <w:rFonts w:asciiTheme="majorEastAsia" w:eastAsiaTheme="majorEastAsia" w:hAnsiTheme="majorEastAsia" w:hint="eastAsia"/>
          <w:bCs/>
          <w:u w:val="single"/>
          <w:lang w:eastAsia="zh-CN"/>
        </w:rPr>
        <w:t>锅炉</w:t>
      </w:r>
      <w:r w:rsidR="007D237D">
        <w:rPr>
          <w:rFonts w:asciiTheme="majorEastAsia" w:eastAsiaTheme="majorEastAsia" w:hAnsiTheme="majorEastAsia" w:hint="eastAsia"/>
          <w:u w:val="single"/>
          <w:lang w:eastAsia="zh-CN"/>
        </w:rPr>
        <w:t>主蒸汽管道部分支吊架</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C22115">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22115">
        <w:rPr>
          <w:rFonts w:asciiTheme="majorEastAsia" w:eastAsiaTheme="majorEastAsia" w:hAnsiTheme="majorEastAsia" w:hint="eastAsia"/>
          <w:snapToGrid w:val="0"/>
          <w:spacing w:val="8"/>
          <w:sz w:val="24"/>
          <w:szCs w:val="24"/>
          <w:u w:val="single"/>
          <w:lang w:eastAsia="zh-CN"/>
        </w:rPr>
        <w:t>设备更新</w:t>
      </w:r>
      <w:r w:rsidR="00F2758F">
        <w:rPr>
          <w:rFonts w:asciiTheme="majorEastAsia" w:eastAsiaTheme="majorEastAsia" w:hAnsiTheme="majorEastAsia" w:hint="eastAsia"/>
          <w:snapToGrid w:val="0"/>
          <w:spacing w:val="8"/>
          <w:sz w:val="24"/>
          <w:szCs w:val="24"/>
          <w:u w:val="single"/>
          <w:lang w:eastAsia="zh-CN"/>
        </w:rPr>
        <w:t>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7D237D">
        <w:rPr>
          <w:rFonts w:asciiTheme="majorEastAsia" w:eastAsiaTheme="majorEastAsia" w:hAnsiTheme="majorEastAsia" w:hint="eastAsia"/>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附件5“报价单”</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lastRenderedPageBreak/>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7D237D" w:rsidRPr="00C85A34" w:rsidRDefault="007D237D" w:rsidP="007D237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7D237D" w:rsidRPr="004176D0" w:rsidRDefault="007D237D" w:rsidP="00722399">
      <w:pPr>
        <w:adjustRightInd w:val="0"/>
        <w:spacing w:line="360" w:lineRule="auto"/>
        <w:ind w:left="1" w:firstLineChars="200" w:firstLine="480"/>
        <w:rPr>
          <w:rFonts w:asciiTheme="majorEastAsia" w:eastAsiaTheme="majorEastAsia" w:hAnsiTheme="majorEastAsia"/>
          <w:color w:val="FF0000"/>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szCs w:val="24"/>
          <w:lang w:eastAsia="zh-CN"/>
        </w:rPr>
        <w:t>参选人近三年</w:t>
      </w:r>
      <w:r>
        <w:rPr>
          <w:rFonts w:asciiTheme="minorEastAsia" w:eastAsiaTheme="minorEastAsia" w:hAnsiTheme="minorEastAsia" w:cstheme="minorEastAsia" w:hint="eastAsia"/>
          <w:color w:val="000000"/>
          <w:sz w:val="24"/>
          <w:szCs w:val="24"/>
          <w:lang w:eastAsia="zh-CN"/>
        </w:rPr>
        <w:t>须具有用于国内200MW或以上火力发电机组或670t/h锅炉的电厂合同业绩。供货范围需同时包含主蒸汽管道、全套支吊架（不包括为汽轮机厂和锅炉厂的供货业绩，须提供合同封面及签字页、供货范围证明、或投运证明、项目感谢信扫描件等相应业绩证明材料）</w:t>
      </w:r>
      <w:r w:rsidRPr="0015621E">
        <w:rPr>
          <w:rFonts w:asciiTheme="minorEastAsia" w:eastAsiaTheme="minorEastAsia" w:hAnsiTheme="minorEastAsia" w:cstheme="minorEastAsia" w:hint="eastAsia"/>
          <w:sz w:val="24"/>
          <w:szCs w:val="24"/>
          <w:lang w:eastAsia="zh-CN"/>
        </w:rPr>
        <w:t>；</w:t>
      </w:r>
    </w:p>
    <w:p w:rsidR="007D237D" w:rsidRDefault="007D237D" w:rsidP="007D237D">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C85A34">
        <w:rPr>
          <w:rFonts w:asciiTheme="majorEastAsia" w:eastAsiaTheme="majorEastAsia" w:hAnsiTheme="majorEastAsia"/>
          <w:sz w:val="24"/>
          <w:szCs w:val="24"/>
          <w:lang w:eastAsia="zh-CN"/>
        </w:rPr>
        <w:t>没有失信黑名单记录（以最高院失信被执行人系统发布信息为准）；</w:t>
      </w:r>
    </w:p>
    <w:p w:rsidR="007D237D" w:rsidRPr="00C85A34" w:rsidRDefault="007D237D" w:rsidP="007D237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C85A34">
        <w:rPr>
          <w:rFonts w:asciiTheme="majorEastAsia" w:eastAsiaTheme="majorEastAsia" w:hAnsiTheme="majorEastAsia"/>
          <w:sz w:val="24"/>
          <w:szCs w:val="24"/>
          <w:lang w:eastAsia="zh-CN"/>
        </w:rPr>
        <w:t xml:space="preserve"> 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83261C" w:rsidRPr="009238C4" w:rsidRDefault="007D237D" w:rsidP="007D237D">
      <w:pPr>
        <w:spacing w:line="360" w:lineRule="auto"/>
        <w:ind w:rightChars="87" w:right="191" w:firstLineChars="227" w:firstLine="545"/>
        <w:rPr>
          <w:rFonts w:asciiTheme="majorEastAsia" w:eastAsiaTheme="majorEastAsia" w:hAnsiTheme="majorEastAsia"/>
          <w:b/>
          <w:w w:val="95"/>
          <w:sz w:val="24"/>
          <w:szCs w:val="24"/>
          <w:lang w:eastAsia="zh-CN"/>
        </w:rPr>
      </w:pPr>
      <w:r>
        <w:rPr>
          <w:rFonts w:asciiTheme="majorEastAsia" w:eastAsiaTheme="majorEastAsia" w:hAnsiTheme="majorEastAsia" w:hint="eastAsia"/>
          <w:sz w:val="24"/>
          <w:szCs w:val="24"/>
          <w:lang w:eastAsia="zh-CN"/>
        </w:rPr>
        <w:t>5.</w:t>
      </w:r>
      <w:r w:rsidRPr="00C85A34">
        <w:rPr>
          <w:rFonts w:asciiTheme="majorEastAsia" w:eastAsiaTheme="majorEastAsia" w:hAnsiTheme="majorEastAsia"/>
          <w:sz w:val="24"/>
          <w:szCs w:val="24"/>
          <w:lang w:eastAsia="zh-CN"/>
        </w:rPr>
        <w:t xml:space="preserve">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722399">
        <w:rPr>
          <w:rFonts w:asciiTheme="majorEastAsia" w:eastAsiaTheme="majorEastAsia" w:hAnsiTheme="majorEastAsia" w:cs="Arial" w:hint="eastAsia"/>
          <w:color w:val="333333"/>
          <w:sz w:val="24"/>
          <w:szCs w:val="24"/>
          <w:lang w:eastAsia="zh-CN"/>
        </w:rPr>
        <w:t>壹仟伍佰</w:t>
      </w:r>
      <w:r w:rsidRPr="009238C4">
        <w:rPr>
          <w:rFonts w:asciiTheme="majorEastAsia" w:eastAsiaTheme="majorEastAsia" w:hAnsiTheme="majorEastAsia" w:cs="Arial" w:hint="eastAsia"/>
          <w:color w:val="333333"/>
          <w:sz w:val="24"/>
          <w:szCs w:val="24"/>
          <w:lang w:eastAsia="zh-CN"/>
        </w:rPr>
        <w:t>元整（</w:t>
      </w:r>
      <w:r w:rsidR="00722399">
        <w:rPr>
          <w:rFonts w:asciiTheme="majorEastAsia" w:eastAsiaTheme="majorEastAsia" w:hAnsiTheme="majorEastAsia" w:cs="Arial" w:hint="eastAsia"/>
          <w:color w:val="333333"/>
          <w:sz w:val="24"/>
          <w:szCs w:val="24"/>
          <w:lang w:eastAsia="zh-CN"/>
        </w:rPr>
        <w:t>￥</w:t>
      </w:r>
      <w:r w:rsidR="00C22115">
        <w:rPr>
          <w:rFonts w:asciiTheme="majorEastAsia" w:eastAsiaTheme="majorEastAsia" w:hAnsiTheme="majorEastAsia" w:cs="Arial" w:hint="eastAsia"/>
          <w:color w:val="333333"/>
          <w:sz w:val="24"/>
          <w:szCs w:val="24"/>
          <w:lang w:eastAsia="zh-CN"/>
        </w:rPr>
        <w:t>1</w:t>
      </w:r>
      <w:r w:rsidR="00722399">
        <w:rPr>
          <w:rFonts w:asciiTheme="majorEastAsia" w:eastAsiaTheme="majorEastAsia" w:hAnsiTheme="majorEastAsia" w:cs="Arial" w:hint="eastAsia"/>
          <w:color w:val="333333"/>
          <w:sz w:val="24"/>
          <w:szCs w:val="24"/>
          <w:lang w:eastAsia="zh-CN"/>
        </w:rPr>
        <w:t>5</w:t>
      </w:r>
      <w:r w:rsidRPr="009238C4">
        <w:rPr>
          <w:rFonts w:asciiTheme="majorEastAsia" w:eastAsiaTheme="majorEastAsia" w:hAnsiTheme="majorEastAsia" w:cs="Arial" w:hint="eastAsia"/>
          <w:color w:val="333333"/>
          <w:sz w:val="24"/>
          <w:szCs w:val="24"/>
          <w:lang w:eastAsia="zh-CN"/>
        </w:rPr>
        <w:t>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注明用途：</w:t>
      </w:r>
      <w:r w:rsidR="00722399">
        <w:rPr>
          <w:rFonts w:asciiTheme="majorEastAsia" w:eastAsiaTheme="majorEastAsia" w:hAnsiTheme="majorEastAsia" w:hint="eastAsia"/>
          <w:b/>
          <w:sz w:val="24"/>
          <w:szCs w:val="24"/>
          <w:lang w:eastAsia="zh-CN"/>
        </w:rPr>
        <w:t>支吊架</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722399">
        <w:rPr>
          <w:rFonts w:asciiTheme="majorEastAsia" w:eastAsiaTheme="majorEastAsia" w:hAnsiTheme="majorEastAsia" w:hint="eastAsia"/>
          <w:spacing w:val="-4"/>
          <w:lang w:eastAsia="zh-CN"/>
        </w:rPr>
        <w:t>郑金明</w:t>
      </w:r>
      <w:r w:rsidRPr="009238C4">
        <w:rPr>
          <w:rFonts w:asciiTheme="majorEastAsia" w:eastAsiaTheme="majorEastAsia" w:hAnsiTheme="majorEastAsia" w:hint="eastAsia"/>
          <w:spacing w:val="-4"/>
          <w:lang w:eastAsia="zh-CN"/>
        </w:rPr>
        <w:t xml:space="preserve">     电话：</w:t>
      </w:r>
      <w:r w:rsidR="00C22115">
        <w:rPr>
          <w:rFonts w:asciiTheme="majorEastAsia" w:eastAsiaTheme="majorEastAsia" w:hAnsiTheme="majorEastAsia" w:hint="eastAsia"/>
          <w:spacing w:val="-4"/>
          <w:lang w:eastAsia="zh-CN"/>
        </w:rPr>
        <w:t>0596-6311</w:t>
      </w:r>
      <w:r w:rsidR="00722399">
        <w:rPr>
          <w:rFonts w:asciiTheme="majorEastAsia" w:eastAsiaTheme="majorEastAsia" w:hAnsiTheme="majorEastAsia" w:hint="eastAsia"/>
          <w:spacing w:val="-4"/>
          <w:lang w:eastAsia="zh-CN"/>
        </w:rPr>
        <w:t>278</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722399">
        <w:rPr>
          <w:rFonts w:asciiTheme="majorEastAsia" w:eastAsiaTheme="majorEastAsia" w:hAnsiTheme="majorEastAsia" w:hint="eastAsia"/>
          <w:b/>
          <w:bCs/>
          <w:sz w:val="24"/>
          <w:szCs w:val="24"/>
          <w:lang w:eastAsia="zh-CN"/>
        </w:rPr>
        <w:t>75</w:t>
      </w:r>
      <w:r w:rsidR="001302A6">
        <w:rPr>
          <w:rFonts w:asciiTheme="majorEastAsia" w:eastAsiaTheme="majorEastAsia" w:hAnsiTheme="majorEastAsia" w:hint="eastAsia"/>
          <w:b/>
          <w:bCs/>
          <w:sz w:val="24"/>
          <w:szCs w:val="24"/>
          <w:lang w:eastAsia="zh-CN"/>
        </w:rPr>
        <w:t>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C22115">
      <w:pPr>
        <w:pStyle w:val="10"/>
        <w:tabs>
          <w:tab w:val="left" w:pos="4627"/>
        </w:tabs>
        <w:spacing w:line="360" w:lineRule="auto"/>
        <w:ind w:left="0"/>
        <w:jc w:val="center"/>
        <w:rPr>
          <w:lang w:eastAsia="zh-CN"/>
        </w:rPr>
      </w:pPr>
      <w:r>
        <w:rPr>
          <w:lang w:eastAsia="zh-CN"/>
        </w:rPr>
        <w:t>第三章</w:t>
      </w:r>
      <w:r w:rsidR="00C22115">
        <w:rPr>
          <w:rFonts w:hint="eastAsia"/>
          <w:lang w:eastAsia="zh-CN"/>
        </w:rPr>
        <w:t xml:space="preserve">   </w:t>
      </w:r>
      <w:r>
        <w:rPr>
          <w:spacing w:val="-1"/>
          <w:w w:val="95"/>
          <w:lang w:eastAsia="zh-CN"/>
        </w:rPr>
        <w:t>参选文</w:t>
      </w:r>
      <w:r>
        <w:rPr>
          <w:w w:val="95"/>
          <w:lang w:eastAsia="zh-CN"/>
        </w:rPr>
        <w:t>件的编制</w:t>
      </w:r>
    </w:p>
    <w:p w:rsidR="00F904F4" w:rsidRPr="009238C4" w:rsidRDefault="00F904F4" w:rsidP="00F473F6">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w:t>
      </w:r>
      <w:r w:rsidRPr="009238C4">
        <w:rPr>
          <w:rFonts w:hint="eastAsia"/>
          <w:lang w:eastAsia="zh-CN"/>
        </w:rPr>
        <w:lastRenderedPageBreak/>
        <w:t>文件，可能导致废标的结果。</w:t>
      </w:r>
    </w:p>
    <w:p w:rsidR="00F904F4" w:rsidRPr="009238C4" w:rsidRDefault="00F904F4" w:rsidP="00F473F6">
      <w:pPr>
        <w:pStyle w:val="a7"/>
        <w:numPr>
          <w:ilvl w:val="0"/>
          <w:numId w:val="8"/>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E01480"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E01480">
        <w:rPr>
          <w:rFonts w:asciiTheme="majorEastAsia" w:eastAsiaTheme="majorEastAsia" w:hAnsiTheme="majorEastAsia" w:hint="eastAsia"/>
          <w:kern w:val="59"/>
          <w:sz w:val="24"/>
          <w:szCs w:val="24"/>
          <w:lang w:eastAsia="zh-CN"/>
        </w:rPr>
        <w:t>偏差表</w:t>
      </w:r>
    </w:p>
    <w:p w:rsidR="00F904F4" w:rsidRPr="009238C4" w:rsidRDefault="00E01480"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7）</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473F6">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473F6">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w:t>
      </w:r>
      <w:r w:rsidRPr="009238C4">
        <w:rPr>
          <w:spacing w:val="-9"/>
          <w:lang w:eastAsia="zh-CN"/>
        </w:rPr>
        <w:lastRenderedPageBreak/>
        <w:t>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w:t>
      </w:r>
      <w:r w:rsidRPr="00E01480">
        <w:rPr>
          <w:rFonts w:hint="eastAsia"/>
          <w:b/>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w:t>
      </w:r>
      <w:r w:rsidR="0048745A" w:rsidRPr="009238C4">
        <w:rPr>
          <w:rFonts w:hint="eastAsia"/>
          <w:lang w:eastAsia="zh-CN"/>
        </w:rPr>
        <w:lastRenderedPageBreak/>
        <w:t>可以用复印件。</w:t>
      </w: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5132AE">
        <w:rPr>
          <w:rFonts w:hint="eastAsia"/>
          <w:b/>
          <w:lang w:eastAsia="zh-CN"/>
        </w:rPr>
        <w:t>75</w:t>
      </w:r>
      <w:r w:rsidR="001302A6">
        <w:rPr>
          <w:rFonts w:hint="eastAsia"/>
          <w:b/>
          <w:lang w:eastAsia="zh-CN"/>
        </w:rPr>
        <w:t>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lastRenderedPageBreak/>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48745A" w:rsidRDefault="0048745A" w:rsidP="009A7621">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9A76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9A76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9A76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w:t>
      </w:r>
      <w:r>
        <w:rPr>
          <w:rStyle w:val="af4"/>
          <w:rFonts w:hint="eastAsia"/>
          <w:sz w:val="24"/>
          <w:szCs w:val="24"/>
        </w:rPr>
        <w:lastRenderedPageBreak/>
        <w:t>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48745A" w:rsidRDefault="0048745A" w:rsidP="009A7621">
      <w:pPr>
        <w:pStyle w:val="10"/>
        <w:tabs>
          <w:tab w:val="left" w:pos="4344"/>
        </w:tabs>
        <w:spacing w:line="360" w:lineRule="auto"/>
        <w:ind w:left="0"/>
        <w:jc w:val="center"/>
        <w:rPr>
          <w:lang w:eastAsia="zh-CN"/>
        </w:rPr>
      </w:pPr>
      <w:r>
        <w:rPr>
          <w:lang w:eastAsia="zh-CN"/>
        </w:rPr>
        <w:t>第六章</w:t>
      </w:r>
      <w:r w:rsidR="009A7621">
        <w:rPr>
          <w:rFonts w:hint="eastAsia"/>
          <w:lang w:eastAsia="zh-CN"/>
        </w:rPr>
        <w:t xml:space="preserve">    </w:t>
      </w:r>
      <w:r>
        <w:rPr>
          <w:spacing w:val="-1"/>
          <w:w w:val="95"/>
          <w:lang w:eastAsia="zh-CN"/>
        </w:rPr>
        <w:t>中选后相关</w:t>
      </w:r>
      <w:r>
        <w:rPr>
          <w:w w:val="95"/>
          <w:lang w:eastAsia="zh-CN"/>
        </w:rPr>
        <w:t>履约要求</w:t>
      </w:r>
    </w:p>
    <w:p w:rsidR="0048745A" w:rsidRDefault="0048745A" w:rsidP="009A7621">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9A7621">
      <w:pPr>
        <w:pStyle w:val="a3"/>
        <w:spacing w:line="360" w:lineRule="auto"/>
        <w:ind w:firstLineChars="200" w:firstLine="480"/>
        <w:jc w:val="both"/>
        <w:rPr>
          <w:lang w:eastAsia="zh-CN"/>
        </w:rPr>
      </w:pPr>
      <w:r>
        <w:rPr>
          <w:lang w:eastAsia="zh-CN"/>
        </w:rPr>
        <w:t>2.</w:t>
      </w:r>
      <w:r>
        <w:rPr>
          <w:spacing w:val="-2"/>
          <w:lang w:eastAsia="zh-CN"/>
        </w:rPr>
        <w:t>中选单位必须严格执行</w:t>
      </w:r>
      <w:r w:rsidR="00BC6ADC">
        <w:rPr>
          <w:rFonts w:asciiTheme="majorEastAsia" w:eastAsiaTheme="majorEastAsia" w:hAnsiTheme="majorEastAsia" w:hint="eastAsia"/>
          <w:kern w:val="59"/>
          <w:u w:val="single"/>
          <w:lang w:eastAsia="zh-CN"/>
        </w:rPr>
        <w:t>热电厂主蒸汽管道部分支、吊架</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9A7621">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9A7621">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500194" w:rsidRDefault="00C56E43" w:rsidP="00500194">
      <w:pPr>
        <w:spacing w:line="440" w:lineRule="exact"/>
        <w:jc w:val="center"/>
        <w:rPr>
          <w:b/>
          <w:sz w:val="32"/>
          <w:szCs w:val="32"/>
          <w:lang w:eastAsia="zh-CN"/>
        </w:rPr>
      </w:pPr>
      <w:bookmarkStart w:id="10" w:name="_Toc251742852"/>
      <w:r w:rsidRPr="00500194">
        <w:rPr>
          <w:rFonts w:hint="eastAsia"/>
          <w:b/>
          <w:sz w:val="32"/>
          <w:szCs w:val="32"/>
          <w:lang w:eastAsia="zh-CN"/>
        </w:rPr>
        <w:t>腾龙芳烃（漳州）有限公司</w:t>
      </w:r>
    </w:p>
    <w:p w:rsidR="00C56E43" w:rsidRPr="00500194" w:rsidRDefault="00BC6ADC" w:rsidP="00500194">
      <w:pPr>
        <w:pStyle w:val="1"/>
        <w:spacing w:line="440" w:lineRule="exact"/>
        <w:jc w:val="center"/>
        <w:rPr>
          <w:b/>
          <w:sz w:val="32"/>
          <w:szCs w:val="32"/>
        </w:rPr>
      </w:pPr>
      <w:r>
        <w:rPr>
          <w:rFonts w:hAnsi="宋体" w:cs="宋体" w:hint="eastAsia"/>
          <w:b/>
          <w:sz w:val="32"/>
          <w:szCs w:val="32"/>
        </w:rPr>
        <w:t>热电厂</w:t>
      </w:r>
      <w:r w:rsidR="004B481B">
        <w:rPr>
          <w:rFonts w:hAnsi="宋体" w:cs="宋体" w:hint="eastAsia"/>
          <w:b/>
          <w:sz w:val="32"/>
          <w:szCs w:val="32"/>
        </w:rPr>
        <w:t>锅炉</w:t>
      </w:r>
      <w:r>
        <w:rPr>
          <w:rFonts w:hAnsi="宋体" w:cs="宋体" w:hint="eastAsia"/>
          <w:b/>
          <w:sz w:val="32"/>
          <w:szCs w:val="32"/>
        </w:rPr>
        <w:t>主蒸汽管道部分支吊架</w:t>
      </w:r>
      <w:r w:rsidR="00170AA6" w:rsidRPr="00500194">
        <w:rPr>
          <w:rFonts w:hAnsi="宋体" w:cs="宋体" w:hint="eastAsia"/>
          <w:b/>
          <w:sz w:val="32"/>
          <w:szCs w:val="32"/>
        </w:rPr>
        <w:t>采购</w:t>
      </w:r>
      <w:r w:rsidR="00C56E43" w:rsidRPr="00500194">
        <w:rPr>
          <w:rFonts w:hint="eastAsia"/>
          <w:b/>
          <w:sz w:val="32"/>
          <w:szCs w:val="32"/>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合同编号：</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r>
              <w:rPr>
                <w:rFonts w:hint="eastAsia"/>
                <w:szCs w:val="21"/>
              </w:rPr>
              <w:t>签订地点：</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签订日期：</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606" w:type="dxa"/>
        <w:tblLook w:val="04A0"/>
      </w:tblPr>
      <w:tblGrid>
        <w:gridCol w:w="426"/>
        <w:gridCol w:w="1383"/>
        <w:gridCol w:w="3402"/>
        <w:gridCol w:w="709"/>
        <w:gridCol w:w="846"/>
        <w:gridCol w:w="855"/>
        <w:gridCol w:w="1985"/>
      </w:tblGrid>
      <w:tr w:rsidR="00DE7BD5" w:rsidRPr="00BC6ADC" w:rsidTr="00BC6ADC">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序号</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单价</w:t>
            </w:r>
          </w:p>
          <w:p w:rsidR="00DE7BD5" w:rsidRPr="00BC6ADC" w:rsidRDefault="00DE7BD5" w:rsidP="00500194">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p>
          <w:p w:rsidR="00DE7BD5" w:rsidRPr="00BC6ADC" w:rsidRDefault="00DE7BD5" w:rsidP="00500194">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DE7BD5" w:rsidRPr="00BC6ADC" w:rsidRDefault="00DE7BD5"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备注</w:t>
            </w:r>
          </w:p>
        </w:tc>
      </w:tr>
      <w:tr w:rsidR="003179A2" w:rsidRPr="00BC6ADC" w:rsidTr="00BC6ADC">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BC6ADC">
            <w:pPr>
              <w:rPr>
                <w:color w:val="000000"/>
                <w:sz w:val="21"/>
                <w:szCs w:val="21"/>
                <w:lang w:eastAsia="zh-CN"/>
              </w:rPr>
            </w:pPr>
            <w:r w:rsidRPr="00BC6ADC">
              <w:rPr>
                <w:rFonts w:hint="eastAsia"/>
                <w:color w:val="000000"/>
                <w:sz w:val="21"/>
                <w:szCs w:val="21"/>
                <w:lang w:eastAsia="zh-CN"/>
              </w:rPr>
              <w:t>管道外径426*50、设计温度545℃、安装荷载FZ=-57795N、工作荷重FZ=-57795N、结构荷重FZ=-86693N、冷态位移Dx=3mm、热态位移Dx=24/Dy=-235/Dz=77mm、悬臂长814/786mm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BC6ADC">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179A2" w:rsidRDefault="003179A2" w:rsidP="003179A2">
            <w:pPr>
              <w:rPr>
                <w:color w:val="000000"/>
                <w:lang w:eastAsia="zh-CN"/>
              </w:rPr>
            </w:pPr>
            <w:r>
              <w:rPr>
                <w:rFonts w:hint="eastAsia"/>
                <w:color w:val="000000"/>
                <w:lang w:eastAsia="zh-CN"/>
              </w:rPr>
              <w:t>依据图号：351-F071Z-J0602-05-26的207号支架制作，弹簧保护外壳采用镀锌材质</w:t>
            </w:r>
          </w:p>
        </w:tc>
      </w:tr>
      <w:tr w:rsidR="003179A2"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2</w:t>
            </w:r>
          </w:p>
        </w:tc>
        <w:tc>
          <w:tcPr>
            <w:tcW w:w="1383" w:type="dxa"/>
            <w:tcBorders>
              <w:top w:val="single" w:sz="4" w:space="0" w:color="auto"/>
              <w:left w:val="nil"/>
              <w:right w:val="single" w:sz="4" w:space="0" w:color="auto"/>
            </w:tcBorders>
            <w:shd w:val="clear" w:color="auto" w:fill="auto"/>
            <w:noWrap/>
            <w:vAlign w:val="center"/>
            <w:hideMark/>
          </w:tcPr>
          <w:p w:rsidR="003179A2" w:rsidRPr="00BC6ADC" w:rsidRDefault="003179A2">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3179A2" w:rsidRPr="00BC6ADC" w:rsidRDefault="003179A2" w:rsidP="00BC6ADC">
            <w:pPr>
              <w:rPr>
                <w:color w:val="000000"/>
                <w:sz w:val="21"/>
                <w:szCs w:val="21"/>
                <w:lang w:eastAsia="zh-CN"/>
              </w:rPr>
            </w:pPr>
            <w:r w:rsidRPr="00BC6ADC">
              <w:rPr>
                <w:rFonts w:hint="eastAsia"/>
                <w:color w:val="000000"/>
                <w:sz w:val="21"/>
                <w:szCs w:val="21"/>
                <w:lang w:eastAsia="zh-CN"/>
              </w:rPr>
              <w:t>管道外径：426*50mm、设计温度545℃、安装荷重Fz=-54703N、工作荷重Fz=-21229N、结构荷重Fz=-73101N、冷态位移Dx=2mm、热态移Dx=5,Dy=-253mm、悬臂长851/794mm</w:t>
            </w:r>
          </w:p>
        </w:tc>
        <w:tc>
          <w:tcPr>
            <w:tcW w:w="709" w:type="dxa"/>
            <w:tcBorders>
              <w:top w:val="single" w:sz="4" w:space="0" w:color="auto"/>
              <w:left w:val="nil"/>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3179A2" w:rsidRPr="00BC6ADC" w:rsidRDefault="003179A2"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3179A2" w:rsidRDefault="003179A2" w:rsidP="003179A2">
            <w:pPr>
              <w:rPr>
                <w:color w:val="000000"/>
                <w:lang w:eastAsia="zh-CN"/>
              </w:rPr>
            </w:pPr>
            <w:r>
              <w:rPr>
                <w:rFonts w:hint="eastAsia"/>
                <w:color w:val="000000"/>
                <w:lang w:eastAsia="zh-CN"/>
              </w:rPr>
              <w:t>依据图号：351-F071Z-J0602-05-26的208号支架制作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3</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管道外径426*50mm、设计温度545℃、安装荷重Fz-41861N、工作荷重Fz-55000N、结构荷重Fz-82500N、冷态位移Dx=-1,Dy=1mm、热态位移Dx=7,Dy=-248,Dz=-54mm、弹簧绝对压缩值2X（86+85）mm、悬臂长841/800mm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依据图号：</w:t>
            </w:r>
            <w:r w:rsidRPr="003179A2">
              <w:rPr>
                <w:rFonts w:asciiTheme="majorEastAsia" w:eastAsiaTheme="majorEastAsia" w:hAnsiTheme="majorEastAsia"/>
                <w:sz w:val="21"/>
                <w:szCs w:val="21"/>
                <w:shd w:val="clear" w:color="auto" w:fill="FFFFFF"/>
                <w:lang w:eastAsia="zh-CN"/>
              </w:rPr>
              <w:t>351-F071Z-J0602-05-26的209号支架制作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4</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管道外径426*50，设计温度545℃，安装荷载FZ=-57735N，工作荷重FZ=-57735N，结构荷重FZ=-86602N,冷态位移DX=5mm,热态位移DX=31、DY=-205、DZ=77，悬臂长679/834mm。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351-F071Z-J0602-05-22Z中的107号支架制作，弹簧保护外壳采用镀锌材质。</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5</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管道外径：426*50mm、设计温度545℃、安装荷重Fz=-54247N、工作荷重Fz=-18848N、结构荷重Fz=-72666N、冷态位移Dx=5mm、Dy=-1，热态移Dx=11mm、Dy=-206mm、悬臂长681/835mm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351-F071Z-J0602-05-22中的108号支架制作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6</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管道外径426*50mm、设计温度545℃、安装荷重Fz-41862N、工作荷重Fz-55000N、结构荷重Fz-</w:t>
            </w:r>
            <w:r w:rsidRPr="00BC6ADC">
              <w:rPr>
                <w:rFonts w:hint="eastAsia"/>
                <w:color w:val="000000"/>
                <w:sz w:val="21"/>
                <w:szCs w:val="21"/>
                <w:lang w:eastAsia="zh-CN"/>
              </w:rPr>
              <w:lastRenderedPageBreak/>
              <w:t>82500N、冷态位移Dx=4,Dy=-1mm、热态位移Dx=13,Dy=-191,Dz=-54mm、弹簧绝对压缩值2X（86+85）mm、悬臂长673/827mm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351-F071Z-J0602-05-22中的109号支架</w:t>
            </w:r>
            <w:r w:rsidRPr="003179A2">
              <w:rPr>
                <w:rFonts w:asciiTheme="majorEastAsia" w:eastAsiaTheme="majorEastAsia" w:hAnsiTheme="majorEastAsia"/>
                <w:sz w:val="21"/>
                <w:szCs w:val="21"/>
                <w:shd w:val="clear" w:color="auto" w:fill="FFFFFF"/>
                <w:lang w:eastAsia="zh-CN"/>
              </w:rPr>
              <w:lastRenderedPageBreak/>
              <w:t>制作</w:t>
            </w:r>
          </w:p>
        </w:tc>
      </w:tr>
      <w:tr w:rsidR="00BC6ADC" w:rsidRPr="00BC6ADC" w:rsidTr="00BC6ADC">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7</w:t>
            </w:r>
          </w:p>
        </w:tc>
        <w:tc>
          <w:tcPr>
            <w:tcW w:w="1383" w:type="dxa"/>
            <w:tcBorders>
              <w:top w:val="single" w:sz="4" w:space="0" w:color="auto"/>
              <w:left w:val="nil"/>
              <w:right w:val="single" w:sz="4" w:space="0" w:color="auto"/>
            </w:tcBorders>
            <w:shd w:val="clear" w:color="auto" w:fill="auto"/>
            <w:noWrap/>
            <w:vAlign w:val="center"/>
            <w:hideMark/>
          </w:tcPr>
          <w:p w:rsidR="00BC6ADC" w:rsidRPr="00BC6ADC" w:rsidRDefault="00BC6ADC">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C6ADC" w:rsidRPr="00BC6ADC" w:rsidRDefault="00BC6ADC" w:rsidP="00BC6ADC">
            <w:pPr>
              <w:rPr>
                <w:color w:val="000000"/>
                <w:sz w:val="21"/>
                <w:szCs w:val="21"/>
                <w:lang w:eastAsia="zh-CN"/>
              </w:rPr>
            </w:pPr>
            <w:r w:rsidRPr="00BC6ADC">
              <w:rPr>
                <w:rFonts w:hint="eastAsia"/>
                <w:color w:val="000000"/>
                <w:sz w:val="21"/>
                <w:szCs w:val="21"/>
                <w:lang w:eastAsia="zh-CN"/>
              </w:rPr>
              <w:t>道外径426*50，设计温度545℃，安装荷载FZ=-57860N，工作荷重FZ=-57860N，结构荷重FZ=-86790N,冷态位移DX=3mm,热态位移DX=58、DY=-221、DZ=77，悬臂长947/947mm。</w:t>
            </w:r>
          </w:p>
        </w:tc>
        <w:tc>
          <w:tcPr>
            <w:tcW w:w="709"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C6ADC" w:rsidRPr="00BC6ADC" w:rsidRDefault="00BC6ADC" w:rsidP="00500194">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C6ADC" w:rsidRPr="00BC6ADC" w:rsidRDefault="003179A2" w:rsidP="003179A2">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351-F071Z-J0602-05-30中的307号支架制作，弹簧保护外壳采用镀锌材质。</w:t>
            </w:r>
          </w:p>
        </w:tc>
      </w:tr>
      <w:tr w:rsidR="00145878" w:rsidRPr="00BC6ADC" w:rsidTr="00500194">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78" w:rsidRPr="00BC6ADC" w:rsidRDefault="00145878" w:rsidP="00500194">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5878" w:rsidRPr="00BC6ADC" w:rsidRDefault="00145878" w:rsidP="00500194">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00872510">
        <w:rPr>
          <w:rFonts w:asciiTheme="majorEastAsia" w:eastAsiaTheme="majorEastAsia" w:hAnsiTheme="majorEastAsia" w:hint="eastAsia"/>
          <w:sz w:val="24"/>
          <w:u w:val="single"/>
          <w:lang w:eastAsia="zh-CN"/>
        </w:rPr>
        <w:t>合同生效后</w:t>
      </w:r>
      <w:r w:rsidR="004176D0">
        <w:rPr>
          <w:rFonts w:asciiTheme="majorEastAsia" w:eastAsiaTheme="majorEastAsia" w:hAnsiTheme="majorEastAsia" w:hint="eastAsia"/>
          <w:sz w:val="24"/>
          <w:u w:val="single"/>
          <w:lang w:eastAsia="zh-CN"/>
        </w:rPr>
        <w:t>2</w:t>
      </w:r>
      <w:r w:rsidR="001A466B">
        <w:rPr>
          <w:rFonts w:asciiTheme="majorEastAsia" w:eastAsiaTheme="majorEastAsia" w:hAnsiTheme="majorEastAsia" w:hint="eastAsia"/>
          <w:sz w:val="24"/>
          <w:u w:val="single"/>
          <w:lang w:eastAsia="zh-CN"/>
        </w:rPr>
        <w:t>0</w:t>
      </w:r>
      <w:r w:rsidR="004176D0">
        <w:rPr>
          <w:rFonts w:asciiTheme="majorEastAsia" w:eastAsiaTheme="majorEastAsia" w:hAnsiTheme="majorEastAsia" w:hint="eastAsia"/>
          <w:sz w:val="24"/>
          <w:u w:val="single"/>
          <w:lang w:eastAsia="zh-CN"/>
        </w:rPr>
        <w:t>工作日</w:t>
      </w:r>
      <w:r w:rsidR="00872510">
        <w:rPr>
          <w:rFonts w:asciiTheme="majorEastAsia" w:eastAsiaTheme="majorEastAsia" w:hAnsiTheme="majorEastAsia" w:hint="eastAsia"/>
          <w:sz w:val="24"/>
          <w:u w:val="single"/>
          <w:lang w:eastAsia="zh-CN"/>
        </w:rPr>
        <w:t>内货到现场</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47550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个月，期满后无任何质量问题，甲方20个工作日内无息返还。</w:t>
      </w:r>
    </w:p>
    <w:p w:rsidR="00843616" w:rsidRDefault="00843616"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3.4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47550A">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w:t>
      </w:r>
      <w:r w:rsidRPr="00C82168">
        <w:rPr>
          <w:rFonts w:asciiTheme="majorEastAsia" w:eastAsiaTheme="majorEastAsia" w:hAnsiTheme="majorEastAsia" w:hint="eastAsia"/>
          <w:sz w:val="24"/>
          <w:lang w:eastAsia="zh-CN"/>
        </w:rPr>
        <w:lastRenderedPageBreak/>
        <w:t>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0047550A">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w:t>
      </w:r>
    </w:p>
    <w:p w:rsidR="00C56E43" w:rsidRPr="00C82168" w:rsidRDefault="00996DF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howingPlcHdr/>
        </w:sdtPr>
        <w:sdtContent>
          <w:r w:rsidR="00364169">
            <w:rPr>
              <w:rFonts w:asciiTheme="majorEastAsia" w:eastAsiaTheme="majorEastAsia" w:hAnsiTheme="majorEastAsia"/>
              <w:sz w:val="24"/>
              <w:lang w:eastAsia="zh-CN"/>
            </w:rPr>
            <w:t xml:space="preserve">     </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w:t>
      </w:r>
      <w:r w:rsidR="00364169">
        <w:rPr>
          <w:rFonts w:asciiTheme="majorEastAsia" w:eastAsiaTheme="majorEastAsia" w:hAnsiTheme="majorEastAsia" w:hint="eastAsia"/>
          <w:sz w:val="24"/>
          <w:u w:val="single"/>
          <w:lang w:eastAsia="zh-CN"/>
        </w:rPr>
        <w:t>无</w:t>
      </w:r>
      <w:r w:rsidR="00C56E43">
        <w:rPr>
          <w:rFonts w:asciiTheme="majorEastAsia" w:eastAsiaTheme="majorEastAsia" w:hAnsiTheme="majorEastAsia" w:hint="eastAsia"/>
          <w:sz w:val="24"/>
          <w:u w:val="single"/>
          <w:lang w:eastAsia="zh-CN"/>
        </w:rPr>
        <w:t xml:space="preserve">   </w:t>
      </w:r>
    </w:p>
    <w:p w:rsidR="00C56E43" w:rsidRPr="00C82168" w:rsidRDefault="00996DF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sdt>
            <w:sdtPr>
              <w:rPr>
                <w:rFonts w:asciiTheme="majorEastAsia" w:eastAsiaTheme="majorEastAsia" w:hAnsiTheme="majorEastAsia" w:hint="eastAsia"/>
                <w:sz w:val="24"/>
              </w:rPr>
              <w:id w:val="22900620"/>
              <w:showingPlcHdr/>
            </w:sdtPr>
            <w:sdtContent>
              <w:r w:rsidR="00364169">
                <w:rPr>
                  <w:rFonts w:asciiTheme="majorEastAsia" w:eastAsiaTheme="majorEastAsia" w:hAnsiTheme="majorEastAsia"/>
                  <w:sz w:val="24"/>
                  <w:lang w:eastAsia="zh-CN"/>
                </w:rPr>
                <w:t xml:space="preserve">     </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996DF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sdt>
            <w:sdtPr>
              <w:rPr>
                <w:rFonts w:asciiTheme="majorEastAsia" w:eastAsiaTheme="majorEastAsia" w:hAnsiTheme="majorEastAsia" w:hint="eastAsia"/>
                <w:sz w:val="24"/>
              </w:rPr>
              <w:id w:val="22900621"/>
              <w:showingPlcHdr/>
            </w:sdtPr>
            <w:sdtContent>
              <w:r w:rsidR="00364169">
                <w:rPr>
                  <w:rFonts w:asciiTheme="majorEastAsia" w:eastAsiaTheme="majorEastAsia" w:hAnsiTheme="majorEastAsia"/>
                  <w:sz w:val="24"/>
                  <w:lang w:eastAsia="zh-CN"/>
                </w:rPr>
                <w:t xml:space="preserve">     </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996DF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sdt>
            <w:sdtPr>
              <w:rPr>
                <w:rFonts w:asciiTheme="majorEastAsia" w:eastAsiaTheme="majorEastAsia" w:hAnsiTheme="majorEastAsia" w:hint="eastAsia"/>
                <w:sz w:val="24"/>
              </w:rPr>
              <w:id w:val="22900622"/>
              <w:showingPlcHdr/>
            </w:sdtPr>
            <w:sdtContent>
              <w:r w:rsidR="00364169">
                <w:rPr>
                  <w:rFonts w:asciiTheme="majorEastAsia" w:eastAsiaTheme="majorEastAsia" w:hAnsiTheme="majorEastAsia"/>
                  <w:sz w:val="24"/>
                  <w:lang w:eastAsia="zh-CN"/>
                </w:rPr>
                <w:t xml:space="preserve">     </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843616">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w:t>
      </w:r>
      <w:r w:rsidR="00843616" w:rsidRPr="00C82168">
        <w:rPr>
          <w:rFonts w:asciiTheme="majorEastAsia" w:eastAsiaTheme="majorEastAsia" w:hAnsiTheme="majorEastAsia" w:hint="eastAsia"/>
          <w:sz w:val="24"/>
          <w:lang w:eastAsia="zh-CN"/>
        </w:rPr>
        <w:t>货</w:t>
      </w:r>
      <w:r w:rsidRPr="00C82168">
        <w:rPr>
          <w:rFonts w:asciiTheme="majorEastAsia" w:eastAsiaTheme="majorEastAsia" w:hAnsiTheme="majorEastAsia" w:hint="eastAsia"/>
          <w:sz w:val="24"/>
          <w:lang w:eastAsia="zh-CN"/>
        </w:rPr>
        <w:t>验收包括：</w:t>
      </w:r>
      <w:r w:rsidR="00457C17">
        <w:rPr>
          <w:rFonts w:asciiTheme="majorEastAsia" w:eastAsiaTheme="majorEastAsia" w:hAnsiTheme="majorEastAsia" w:hint="eastAsia"/>
          <w:sz w:val="24"/>
          <w:lang w:eastAsia="zh-CN"/>
        </w:rPr>
        <w:t>按照</w:t>
      </w:r>
      <w:r w:rsidR="00173E55">
        <w:rPr>
          <w:rFonts w:asciiTheme="majorEastAsia" w:eastAsiaTheme="majorEastAsia" w:hAnsiTheme="majorEastAsia" w:hint="eastAsia"/>
          <w:sz w:val="24"/>
          <w:lang w:eastAsia="zh-CN"/>
        </w:rPr>
        <w:t>“技术协议”</w:t>
      </w:r>
      <w:r w:rsidR="00457C17">
        <w:rPr>
          <w:rFonts w:asciiTheme="majorEastAsia" w:eastAsiaTheme="majorEastAsia" w:hAnsiTheme="majorEastAsia" w:hint="eastAsia"/>
          <w:sz w:val="24"/>
          <w:lang w:eastAsia="zh-CN"/>
        </w:rPr>
        <w:t>要求，检查设备</w:t>
      </w:r>
      <w:r w:rsidRPr="00C82168">
        <w:rPr>
          <w:rFonts w:asciiTheme="majorEastAsia" w:eastAsiaTheme="majorEastAsia" w:hAnsiTheme="majorEastAsia" w:hint="eastAsia"/>
          <w:sz w:val="24"/>
          <w:lang w:eastAsia="zh-CN"/>
        </w:rPr>
        <w:t>型号、规格、数量、外观质量、及货物包装是否完好</w:t>
      </w:r>
      <w:r w:rsidR="00364169">
        <w:rPr>
          <w:rFonts w:asciiTheme="majorEastAsia" w:eastAsiaTheme="majorEastAsia" w:hAnsiTheme="majorEastAsia" w:hint="eastAsia"/>
          <w:sz w:val="24"/>
          <w:lang w:eastAsia="zh-CN"/>
        </w:rPr>
        <w:t>，</w:t>
      </w:r>
      <w:r w:rsidR="0015621E" w:rsidRPr="0015621E">
        <w:rPr>
          <w:rFonts w:asciiTheme="majorEastAsia" w:eastAsiaTheme="majorEastAsia" w:hAnsiTheme="majorEastAsia" w:hint="eastAsia"/>
          <w:sz w:val="24"/>
          <w:lang w:eastAsia="zh-CN"/>
        </w:rPr>
        <w:t>出厂</w:t>
      </w:r>
      <w:r w:rsidR="00364169" w:rsidRPr="0015621E">
        <w:rPr>
          <w:rFonts w:asciiTheme="majorEastAsia" w:eastAsiaTheme="majorEastAsia" w:hAnsiTheme="majorEastAsia" w:hint="eastAsia"/>
          <w:sz w:val="24"/>
          <w:lang w:eastAsia="zh-CN"/>
        </w:rPr>
        <w:t>检验报告</w:t>
      </w:r>
      <w:r w:rsidR="0015621E" w:rsidRPr="0015621E">
        <w:rPr>
          <w:rFonts w:asciiTheme="majorEastAsia" w:eastAsiaTheme="majorEastAsia" w:hAnsiTheme="majorEastAsia" w:hint="eastAsia"/>
          <w:sz w:val="24"/>
          <w:lang w:eastAsia="zh-CN"/>
        </w:rPr>
        <w:t>等资料</w:t>
      </w:r>
      <w:r w:rsidR="00364169" w:rsidRPr="0015621E">
        <w:rPr>
          <w:rFonts w:asciiTheme="majorEastAsia" w:eastAsiaTheme="majorEastAsia" w:hAnsiTheme="majorEastAsia" w:hint="eastAsia"/>
          <w:sz w:val="24"/>
          <w:lang w:eastAsia="zh-CN"/>
        </w:rPr>
        <w:t>齐全</w:t>
      </w:r>
      <w:r w:rsidRPr="00C82168">
        <w:rPr>
          <w:rFonts w:asciiTheme="majorEastAsia" w:eastAsiaTheme="majorEastAsia" w:hAnsiTheme="majorEastAsia" w:hint="eastAsia"/>
          <w:sz w:val="24"/>
          <w:lang w:eastAsia="zh-CN"/>
        </w:rPr>
        <w:t>。</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43616" w:rsidRPr="00843616" w:rsidRDefault="00843616" w:rsidP="0047550A">
      <w:pPr>
        <w:pStyle w:val="1"/>
        <w:spacing w:line="360" w:lineRule="auto"/>
        <w:ind w:firstLineChars="100" w:firstLine="240"/>
        <w:rPr>
          <w:sz w:val="24"/>
          <w:szCs w:val="24"/>
        </w:rPr>
      </w:pPr>
      <w:r w:rsidRPr="00843616">
        <w:rPr>
          <w:rFonts w:hint="eastAsia"/>
          <w:sz w:val="24"/>
          <w:szCs w:val="24"/>
        </w:rPr>
        <w:t>8.5</w:t>
      </w:r>
      <w:r w:rsidR="0047550A">
        <w:rPr>
          <w:rFonts w:hint="eastAsia"/>
          <w:sz w:val="24"/>
          <w:szCs w:val="24"/>
        </w:rPr>
        <w:t>甲方已就本合同项下涉及乙方重大利害关系的条款向乙方作出详细说明，乙方充分理解上述条款含义，并自愿签订本合同。</w:t>
      </w:r>
    </w:p>
    <w:p w:rsidR="00C56E43" w:rsidRPr="00C82168" w:rsidRDefault="00C56E43" w:rsidP="0047550A">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w:t>
      </w:r>
      <w:r w:rsidR="001A466B">
        <w:rPr>
          <w:rFonts w:hint="eastAsia"/>
          <w:sz w:val="24"/>
          <w:szCs w:val="24"/>
        </w:rPr>
        <w:t>主蒸汽管道图纸</w:t>
      </w:r>
    </w:p>
    <w:p w:rsidR="00C66855" w:rsidRDefault="00C66855" w:rsidP="00C56E43">
      <w:pPr>
        <w:pStyle w:val="1"/>
        <w:spacing w:line="360" w:lineRule="auto"/>
        <w:rPr>
          <w:sz w:val="24"/>
          <w:szCs w:val="24"/>
        </w:rPr>
      </w:pPr>
    </w:p>
    <w:p w:rsidR="0047550A" w:rsidRPr="00AA5C7E" w:rsidRDefault="0047550A" w:rsidP="0047550A">
      <w:pPr>
        <w:spacing w:line="360" w:lineRule="auto"/>
        <w:rPr>
          <w:rFonts w:cs="Arial"/>
          <w:b/>
          <w:sz w:val="24"/>
          <w:lang w:eastAsia="zh-CN"/>
        </w:rPr>
      </w:pPr>
      <w:r w:rsidRPr="00AA5C7E">
        <w:rPr>
          <w:rFonts w:cs="Arial" w:hint="eastAsia"/>
          <w:b/>
          <w:sz w:val="24"/>
          <w:lang w:eastAsia="zh-CN"/>
        </w:rPr>
        <w:t>（本页为签署栏，无正文）</w:t>
      </w:r>
    </w:p>
    <w:p w:rsidR="00C66855" w:rsidRPr="0047550A"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C56E43" w:rsidP="00E147B1">
            <w:pPr>
              <w:spacing w:line="360" w:lineRule="auto"/>
              <w:ind w:firstLineChars="300" w:firstLine="723"/>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腾龙芳烃（漳州）有限公司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1A466B" w:rsidRDefault="001A466B" w:rsidP="00B225BB">
      <w:pPr>
        <w:pStyle w:val="1"/>
        <w:rPr>
          <w:b/>
          <w:sz w:val="28"/>
          <w:szCs w:val="28"/>
        </w:rPr>
      </w:pPr>
    </w:p>
    <w:p w:rsidR="00C56E43" w:rsidRDefault="00E1097F" w:rsidP="00B225BB">
      <w:pPr>
        <w:pStyle w:val="1"/>
        <w:rPr>
          <w:b/>
          <w:sz w:val="28"/>
          <w:szCs w:val="28"/>
        </w:rPr>
      </w:pPr>
      <w:r>
        <w:rPr>
          <w:rFonts w:hint="eastAsia"/>
          <w:b/>
          <w:sz w:val="28"/>
          <w:szCs w:val="28"/>
        </w:rPr>
        <w:t>附件：</w:t>
      </w:r>
    </w:p>
    <w:p w:rsidR="00E14CFE" w:rsidRDefault="004B481B" w:rsidP="00E14CFE">
      <w:pPr>
        <w:adjustRightInd w:val="0"/>
        <w:jc w:val="center"/>
        <w:rPr>
          <w:rFonts w:ascii="黑体" w:eastAsia="黑体"/>
          <w:b/>
          <w:bCs/>
          <w:color w:val="000000"/>
          <w:sz w:val="36"/>
          <w:szCs w:val="36"/>
          <w:lang w:eastAsia="zh-CN"/>
        </w:rPr>
      </w:pPr>
      <w:r>
        <w:rPr>
          <w:rFonts w:ascii="黑体" w:eastAsia="黑体" w:hint="eastAsia"/>
          <w:b/>
          <w:bCs/>
          <w:color w:val="000000"/>
          <w:sz w:val="36"/>
          <w:szCs w:val="36"/>
          <w:lang w:eastAsia="zh-CN"/>
        </w:rPr>
        <w:t>锅炉</w:t>
      </w:r>
      <w:r w:rsidR="001A466B">
        <w:rPr>
          <w:rFonts w:ascii="黑体" w:eastAsia="黑体" w:hint="eastAsia"/>
          <w:b/>
          <w:bCs/>
          <w:color w:val="000000"/>
          <w:sz w:val="36"/>
          <w:szCs w:val="36"/>
          <w:lang w:eastAsia="zh-CN"/>
        </w:rPr>
        <w:t>主蒸汽管道图纸</w:t>
      </w:r>
    </w:p>
    <w:p w:rsidR="00E14CFE" w:rsidRDefault="00E14CFE" w:rsidP="00073CFD">
      <w:pPr>
        <w:adjustRightInd w:val="0"/>
        <w:snapToGrid w:val="0"/>
        <w:spacing w:beforeLines="50" w:line="360" w:lineRule="auto"/>
        <w:rPr>
          <w:rFonts w:ascii="黑体" w:eastAsia="黑体"/>
          <w:b/>
          <w:bCs/>
          <w:color w:val="000000"/>
          <w:sz w:val="36"/>
          <w:szCs w:val="36"/>
          <w:lang w:eastAsia="zh-CN"/>
        </w:rPr>
      </w:pPr>
    </w:p>
    <w:p w:rsidR="00E14CFE" w:rsidRDefault="00E14CFE" w:rsidP="00E14CFE">
      <w:pPr>
        <w:rPr>
          <w:szCs w:val="21"/>
          <w:lang w:eastAsia="zh-CN"/>
        </w:rPr>
      </w:pPr>
    </w:p>
    <w:p w:rsidR="001A466B" w:rsidRDefault="001A466B" w:rsidP="001A466B">
      <w:pPr>
        <w:pStyle w:val="1"/>
      </w:pPr>
    </w:p>
    <w:p w:rsidR="001A466B" w:rsidRDefault="001A466B" w:rsidP="001A466B">
      <w:pPr>
        <w:pStyle w:val="1"/>
      </w:pPr>
    </w:p>
    <w:p w:rsidR="001A466B" w:rsidRDefault="001A466B" w:rsidP="001A466B">
      <w:pPr>
        <w:pStyle w:val="1"/>
      </w:pPr>
    </w:p>
    <w:p w:rsidR="001A466B" w:rsidRDefault="001A466B" w:rsidP="001A466B">
      <w:pPr>
        <w:pStyle w:val="1"/>
      </w:pPr>
    </w:p>
    <w:p w:rsidR="001A466B" w:rsidRDefault="001A466B" w:rsidP="001A466B">
      <w:pPr>
        <w:pStyle w:val="1"/>
      </w:pPr>
    </w:p>
    <w:p w:rsidR="001A466B" w:rsidRDefault="001A466B" w:rsidP="001A466B">
      <w:pPr>
        <w:pStyle w:val="1"/>
      </w:pPr>
    </w:p>
    <w:p w:rsidR="001A466B" w:rsidRPr="001A466B" w:rsidRDefault="001A466B" w:rsidP="001A466B">
      <w:pPr>
        <w:pStyle w:val="1"/>
      </w:pPr>
    </w:p>
    <w:p w:rsidR="001468F2" w:rsidRPr="00E1097F" w:rsidRDefault="001468F2" w:rsidP="0047550A">
      <w:pPr>
        <w:pStyle w:val="1"/>
        <w:spacing w:line="360" w:lineRule="auto"/>
        <w:rPr>
          <w:rFonts w:eastAsiaTheme="minorEastAsia" w:hAnsi="宋体" w:cs="宋体"/>
          <w:kern w:val="2"/>
          <w:sz w:val="24"/>
          <w:szCs w:val="24"/>
        </w:rPr>
      </w:pP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E06F5C" w:rsidRDefault="00E06F5C" w:rsidP="00B225BB">
      <w:pPr>
        <w:pStyle w:val="1"/>
        <w:rPr>
          <w:b/>
          <w:bCs/>
          <w:sz w:val="36"/>
          <w:szCs w:val="36"/>
        </w:rPr>
      </w:pPr>
    </w:p>
    <w:p w:rsidR="00E06F5C" w:rsidRDefault="00E06F5C"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B481B" w:rsidRPr="004B481B">
        <w:rPr>
          <w:rFonts w:hint="eastAsia"/>
          <w:sz w:val="24"/>
          <w:u w:val="single"/>
          <w:lang w:eastAsia="zh-CN"/>
        </w:rPr>
        <w:t>锅炉</w:t>
      </w:r>
      <w:r w:rsidR="001A466B">
        <w:rPr>
          <w:rFonts w:asciiTheme="minorEastAsia" w:eastAsiaTheme="minorEastAsia" w:hAnsiTheme="minorEastAsia" w:hint="eastAsia"/>
          <w:sz w:val="24"/>
          <w:szCs w:val="24"/>
          <w:u w:val="single"/>
          <w:lang w:eastAsia="zh-CN"/>
        </w:rPr>
        <w:t>主蒸汽管道部分支吊架</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00F90">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4B481B">
        <w:rPr>
          <w:rFonts w:hint="eastAsia"/>
          <w:sz w:val="24"/>
          <w:u w:val="single"/>
          <w:lang w:eastAsia="zh-CN"/>
        </w:rPr>
        <w:t>锅炉</w:t>
      </w:r>
      <w:r w:rsidR="001A466B">
        <w:rPr>
          <w:rFonts w:asciiTheme="minorEastAsia" w:eastAsiaTheme="minorEastAsia" w:hAnsiTheme="minorEastAsia" w:hint="eastAsia"/>
          <w:sz w:val="24"/>
          <w:szCs w:val="24"/>
          <w:u w:val="single"/>
          <w:lang w:eastAsia="zh-CN"/>
        </w:rPr>
        <w:t>主蒸汽管道部分支吊架</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1A466B">
        <w:rPr>
          <w:rFonts w:asciiTheme="minorEastAsia" w:eastAsiaTheme="minorEastAsia" w:hAnsiTheme="minorEastAsia" w:hint="eastAsia"/>
          <w:sz w:val="24"/>
          <w:szCs w:val="24"/>
          <w:u w:val="single"/>
          <w:lang w:eastAsia="zh-CN"/>
        </w:rPr>
        <w:t>热电厂</w:t>
      </w:r>
      <w:r w:rsidR="004B481B">
        <w:rPr>
          <w:rFonts w:asciiTheme="minorEastAsia" w:eastAsiaTheme="minorEastAsia" w:hAnsiTheme="minorEastAsia" w:hint="eastAsia"/>
          <w:sz w:val="24"/>
          <w:szCs w:val="24"/>
          <w:u w:val="single"/>
          <w:lang w:eastAsia="zh-CN"/>
        </w:rPr>
        <w:t>锅炉</w:t>
      </w:r>
      <w:r w:rsidR="001A466B">
        <w:rPr>
          <w:rFonts w:asciiTheme="minorEastAsia" w:eastAsiaTheme="minorEastAsia" w:hAnsiTheme="minorEastAsia" w:hint="eastAsia"/>
          <w:sz w:val="24"/>
          <w:szCs w:val="24"/>
          <w:u w:val="single"/>
          <w:lang w:eastAsia="zh-CN"/>
        </w:rPr>
        <w:t>主蒸汽管道部分支吊架</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BF66C6" w:rsidRPr="00BF66C6" w:rsidRDefault="00B225BB" w:rsidP="00BF66C6">
      <w:pPr>
        <w:spacing w:line="360" w:lineRule="auto"/>
        <w:ind w:firstLineChars="200" w:firstLine="480"/>
        <w:rPr>
          <w:sz w:val="24"/>
          <w:szCs w:val="24"/>
          <w:lang w:eastAsia="zh-CN"/>
        </w:rPr>
      </w:pPr>
      <w:r w:rsidRPr="00FD2D2E">
        <w:rPr>
          <w:rFonts w:hint="eastAsia"/>
          <w:sz w:val="24"/>
          <w:szCs w:val="24"/>
          <w:lang w:eastAsia="zh-CN"/>
        </w:rPr>
        <w:t>附表：</w:t>
      </w:r>
    </w:p>
    <w:tbl>
      <w:tblPr>
        <w:tblpPr w:leftFromText="180" w:rightFromText="180" w:vertAnchor="text" w:horzAnchor="margin" w:tblpXSpec="center" w:tblpY="377"/>
        <w:tblW w:w="9606" w:type="dxa"/>
        <w:tblLook w:val="04A0"/>
      </w:tblPr>
      <w:tblGrid>
        <w:gridCol w:w="426"/>
        <w:gridCol w:w="1383"/>
        <w:gridCol w:w="3402"/>
        <w:gridCol w:w="709"/>
        <w:gridCol w:w="846"/>
        <w:gridCol w:w="855"/>
        <w:gridCol w:w="1985"/>
      </w:tblGrid>
      <w:tr w:rsidR="00BF66C6" w:rsidRPr="00BC6ADC" w:rsidTr="00EC26E5">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序号</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单价</w:t>
            </w:r>
          </w:p>
          <w:p w:rsidR="00BF66C6" w:rsidRPr="00BC6ADC" w:rsidRDefault="00BF66C6" w:rsidP="00EC26E5">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p>
          <w:p w:rsidR="00BF66C6" w:rsidRPr="00BC6ADC" w:rsidRDefault="00BF66C6" w:rsidP="00EC26E5">
            <w:pPr>
              <w:pStyle w:val="1"/>
              <w:jc w:val="center"/>
              <w:rPr>
                <w:rFonts w:asciiTheme="majorEastAsia" w:eastAsiaTheme="majorEastAsia" w:hAnsiTheme="majorEastAsia"/>
                <w:sz w:val="21"/>
                <w:szCs w:val="21"/>
              </w:rPr>
            </w:pPr>
            <w:r w:rsidRPr="00BC6ADC">
              <w:rPr>
                <w:rFonts w:asciiTheme="majorEastAsia" w:eastAsiaTheme="majorEastAsia" w:hAnsiTheme="majorEastAsia" w:hint="eastAsia"/>
                <w:sz w:val="21"/>
                <w:szCs w:val="21"/>
              </w:rPr>
              <w:t>（元）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备注</w:t>
            </w:r>
          </w:p>
        </w:tc>
      </w:tr>
      <w:tr w:rsidR="00BF66C6" w:rsidRPr="00BC6ADC" w:rsidTr="00EC26E5">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管道外径426*50、设计温度545℃、安装荷载FZ=-57795N、工作荷重FZ=-57795N、结构荷重FZ=-86693N、冷态位移Dx=3mm、热态位移Dx=24/Dy=-235/Dz=77mm、悬臂长814/786mm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BF66C6" w:rsidRDefault="00BF66C6" w:rsidP="00EC26E5">
            <w:pPr>
              <w:rPr>
                <w:color w:val="000000"/>
                <w:lang w:eastAsia="zh-CN"/>
              </w:rPr>
            </w:pPr>
            <w:r>
              <w:rPr>
                <w:rFonts w:hint="eastAsia"/>
                <w:color w:val="000000"/>
                <w:lang w:eastAsia="zh-CN"/>
              </w:rPr>
              <w:t>依据图号：351-F071Z-J0602-05-26的207号支架制作，弹簧保护外壳采用镀锌材质</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2</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管道外径：426*50mm、设计温度545℃、安装荷重Fz=-54703N、工作荷重Fz=-21229N、结构荷重Fz=-73101N、冷态位移Dx=2mm、热态移Dx=5,Dy=-253mm、悬臂长851/794mm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Default="00BF66C6" w:rsidP="00EC26E5">
            <w:pPr>
              <w:rPr>
                <w:color w:val="000000"/>
                <w:lang w:eastAsia="zh-CN"/>
              </w:rPr>
            </w:pPr>
            <w:r>
              <w:rPr>
                <w:rFonts w:hint="eastAsia"/>
                <w:color w:val="000000"/>
                <w:lang w:eastAsia="zh-CN"/>
              </w:rPr>
              <w:t>依据图号：351-F071Z-J0602-05-26的208号支架制作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3</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管道外径426*50mm、设计温度545℃、安装荷重Fz-41861N、工作荷重Fz-55000N、结构荷重Fz-82500N、冷态位移Dx=-1,Dy=1mm、</w:t>
            </w:r>
            <w:r w:rsidRPr="00BC6ADC">
              <w:rPr>
                <w:rFonts w:hint="eastAsia"/>
                <w:color w:val="000000"/>
                <w:sz w:val="21"/>
                <w:szCs w:val="21"/>
                <w:lang w:eastAsia="zh-CN"/>
              </w:rPr>
              <w:lastRenderedPageBreak/>
              <w:t>热态位移Dx=7,Dy=-248,Dz=-54mm、弹簧绝对压缩值2X（86+85）mm、悬臂长841/800mm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依据图号：</w:t>
            </w:r>
            <w:r w:rsidRPr="003179A2">
              <w:rPr>
                <w:rFonts w:asciiTheme="majorEastAsia" w:eastAsiaTheme="majorEastAsia" w:hAnsiTheme="majorEastAsia"/>
                <w:sz w:val="21"/>
                <w:szCs w:val="21"/>
                <w:shd w:val="clear" w:color="auto" w:fill="FFFFFF"/>
                <w:lang w:eastAsia="zh-CN"/>
              </w:rPr>
              <w:t>351-F071Z-J0602-05-26的209号支架制作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lastRenderedPageBreak/>
              <w:t>4</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管道外径426*50，设计温度545℃，安装荷载FZ=-57735N，工作荷重FZ=-57735N，结构荷重FZ=-86602N,冷态位移DX=5mm,热态位移DX=31、DY=-205、DZ=77，悬臂长679/834mm。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351-F071Z-J0602-05-22Z中的107号支架制作，弹簧保护外壳采用镀锌材质。</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5</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刚性吊架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管道外径：426*50mm、设计温度545℃、安装荷重Fz=-54247N、工作荷重Fz=-18848N、结构荷重Fz=-72666N、冷态位移Dx=5mm、Dy=-1，热态移Dx=11mm、Dy=-206mm、悬臂长681/835mm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351-F071Z-J0602-05-22中的108号支架制作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6</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双弹簧吊架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管道外径426*50mm、设计温度545℃、安装荷重Fz-41862N、工作荷重Fz-55000N、结构荷重Fz-82500N、冷态位移Dx=4,Dy=-1mm、热态位移Dx=13,Dy=-191,Dz=-54mm、弹簧绝对压缩值2X（86+85）mm、悬臂长673/827mm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351-F071Z-J0602-05-22中的109号支架制作</w:t>
            </w:r>
          </w:p>
        </w:tc>
      </w:tr>
      <w:tr w:rsidR="00BF66C6" w:rsidRPr="00BC6ADC" w:rsidTr="00EC26E5">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7</w:t>
            </w:r>
          </w:p>
        </w:tc>
        <w:tc>
          <w:tcPr>
            <w:tcW w:w="1383"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jc w:val="center"/>
              <w:rPr>
                <w:color w:val="000000"/>
                <w:sz w:val="21"/>
                <w:szCs w:val="21"/>
              </w:rPr>
            </w:pPr>
            <w:r w:rsidRPr="00BC6ADC">
              <w:rPr>
                <w:rFonts w:hint="eastAsia"/>
                <w:color w:val="000000"/>
                <w:sz w:val="21"/>
                <w:szCs w:val="21"/>
              </w:rPr>
              <w:t>恒力吊架</w:t>
            </w:r>
          </w:p>
        </w:tc>
        <w:tc>
          <w:tcPr>
            <w:tcW w:w="3402"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rPr>
                <w:color w:val="000000"/>
                <w:sz w:val="21"/>
                <w:szCs w:val="21"/>
                <w:lang w:eastAsia="zh-CN"/>
              </w:rPr>
            </w:pPr>
            <w:r w:rsidRPr="00BC6ADC">
              <w:rPr>
                <w:rFonts w:hint="eastAsia"/>
                <w:color w:val="000000"/>
                <w:sz w:val="21"/>
                <w:szCs w:val="21"/>
                <w:lang w:eastAsia="zh-CN"/>
              </w:rPr>
              <w:t>道外径426*50，设计温度545℃，安装荷载FZ=-57860N，工作荷重FZ=-57860N，结构荷重FZ=-86790N,冷态位移DX=3mm,热态位移DX=58、DY=-221、DZ=77，悬臂长947/947mm。</w:t>
            </w:r>
          </w:p>
        </w:tc>
        <w:tc>
          <w:tcPr>
            <w:tcW w:w="709"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1套</w:t>
            </w:r>
          </w:p>
        </w:tc>
        <w:tc>
          <w:tcPr>
            <w:tcW w:w="846"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855" w:type="dxa"/>
            <w:tcBorders>
              <w:top w:val="single" w:sz="4" w:space="0" w:color="auto"/>
              <w:left w:val="nil"/>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BF66C6" w:rsidRPr="00BC6ADC" w:rsidRDefault="00BF66C6" w:rsidP="00EC26E5">
            <w:pPr>
              <w:widowControl/>
              <w:autoSpaceDE/>
              <w:autoSpaceDN/>
              <w:rPr>
                <w:rFonts w:asciiTheme="majorEastAsia" w:eastAsiaTheme="majorEastAsia" w:hAnsiTheme="majorEastAsia"/>
                <w:sz w:val="21"/>
                <w:szCs w:val="21"/>
                <w:lang w:eastAsia="zh-CN"/>
              </w:rPr>
            </w:pPr>
            <w:r w:rsidRPr="003179A2">
              <w:rPr>
                <w:rFonts w:asciiTheme="majorEastAsia" w:eastAsiaTheme="majorEastAsia" w:hAnsiTheme="majorEastAsia" w:hint="eastAsia"/>
                <w:sz w:val="21"/>
                <w:szCs w:val="21"/>
                <w:shd w:val="clear" w:color="auto" w:fill="FFFFFF"/>
                <w:lang w:eastAsia="zh-CN"/>
              </w:rPr>
              <w:t>依据图纸</w:t>
            </w:r>
            <w:r w:rsidRPr="003179A2">
              <w:rPr>
                <w:rFonts w:asciiTheme="majorEastAsia" w:eastAsiaTheme="majorEastAsia" w:hAnsiTheme="majorEastAsia"/>
                <w:sz w:val="21"/>
                <w:szCs w:val="21"/>
                <w:shd w:val="clear" w:color="auto" w:fill="FFFFFF"/>
                <w:lang w:eastAsia="zh-CN"/>
              </w:rPr>
              <w:t>351-F071Z-J0602-05-30中的307号支架制作，弹簧保护外壳采用镀锌材质。</w:t>
            </w:r>
          </w:p>
        </w:tc>
      </w:tr>
      <w:tr w:rsidR="00BF66C6" w:rsidRPr="00BC6ADC" w:rsidTr="00EC26E5">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jc w:val="center"/>
              <w:rPr>
                <w:rFonts w:asciiTheme="majorEastAsia" w:eastAsiaTheme="majorEastAsia" w:hAnsiTheme="majorEastAsia"/>
                <w:sz w:val="21"/>
                <w:szCs w:val="21"/>
                <w:lang w:eastAsia="zh-CN"/>
              </w:rPr>
            </w:pPr>
            <w:r w:rsidRPr="00BC6ADC">
              <w:rPr>
                <w:rFonts w:asciiTheme="majorEastAsia" w:eastAsiaTheme="majorEastAsia" w:hAnsiTheme="majorEastAsia" w:hint="eastAsia"/>
                <w:sz w:val="21"/>
                <w:szCs w:val="21"/>
                <w:lang w:eastAsia="zh-CN"/>
              </w:rPr>
              <w:t>合计</w:t>
            </w:r>
            <w:r>
              <w:rPr>
                <w:rFonts w:asciiTheme="majorEastAsia" w:eastAsiaTheme="majorEastAsia" w:hAnsiTheme="majorEastAsia" w:hint="eastAsia"/>
                <w:sz w:val="21"/>
                <w:szCs w:val="21"/>
                <w:lang w:eastAsia="zh-CN"/>
              </w:rPr>
              <w:t>（元）</w:t>
            </w:r>
            <w:r w:rsidRPr="00BC6ADC">
              <w:rPr>
                <w:rFonts w:asciiTheme="majorEastAsia" w:eastAsiaTheme="majorEastAsia" w:hAnsiTheme="majorEastAsia" w:hint="eastAsia"/>
                <w:sz w:val="21"/>
                <w:szCs w:val="21"/>
                <w:lang w:eastAsia="zh-CN"/>
              </w:rPr>
              <w:t>：</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F66C6" w:rsidRPr="00BC6ADC" w:rsidRDefault="00BF66C6" w:rsidP="00EC26E5">
            <w:pPr>
              <w:widowControl/>
              <w:autoSpaceDE/>
              <w:autoSpaceDN/>
              <w:ind w:right="420"/>
              <w:rPr>
                <w:rFonts w:asciiTheme="majorEastAsia" w:eastAsiaTheme="majorEastAsia" w:hAnsiTheme="majorEastAsia"/>
                <w:b/>
                <w:bCs/>
                <w:sz w:val="21"/>
                <w:szCs w:val="21"/>
                <w:lang w:eastAsia="zh-CN"/>
              </w:rPr>
            </w:pPr>
          </w:p>
        </w:tc>
      </w:tr>
    </w:tbl>
    <w:p w:rsidR="00397FE4" w:rsidRPr="008D72DF" w:rsidRDefault="00397FE4" w:rsidP="00BF66C6">
      <w:pPr>
        <w:pStyle w:val="1"/>
        <w:rPr>
          <w:rFonts w:ascii="Times New Roman"/>
          <w:bCs/>
          <w:sz w:val="24"/>
          <w:szCs w:val="24"/>
        </w:rPr>
      </w:pPr>
    </w:p>
    <w:sectPr w:rsidR="00397FE4" w:rsidRPr="008D72DF"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A8" w:rsidRDefault="00A372A8">
      <w:r>
        <w:separator/>
      </w:r>
    </w:p>
  </w:endnote>
  <w:endnote w:type="continuationSeparator" w:id="0">
    <w:p w:rsidR="00A372A8" w:rsidRDefault="00A37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7D" w:rsidRDefault="00996DF1">
    <w:pPr>
      <w:pStyle w:val="a3"/>
      <w:spacing w:line="14" w:lineRule="auto"/>
      <w:rPr>
        <w:sz w:val="20"/>
      </w:rPr>
    </w:pPr>
    <w:r w:rsidRPr="00996DF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D237D" w:rsidRDefault="007D237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7D237D" w:rsidRDefault="00996DF1">
        <w:pPr>
          <w:pStyle w:val="a5"/>
          <w:jc w:val="center"/>
        </w:pPr>
        <w:fldSimple w:instr=" PAGE   \* MERGEFORMAT ">
          <w:r w:rsidR="00073CFD" w:rsidRPr="00073CFD">
            <w:rPr>
              <w:noProof/>
              <w:lang w:val="zh-CN"/>
            </w:rPr>
            <w:t>4</w:t>
          </w:r>
        </w:fldSimple>
      </w:p>
    </w:sdtContent>
  </w:sdt>
  <w:p w:rsidR="007D237D" w:rsidRDefault="007D237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A8" w:rsidRDefault="00A372A8">
      <w:r>
        <w:separator/>
      </w:r>
    </w:p>
  </w:footnote>
  <w:footnote w:type="continuationSeparator" w:id="0">
    <w:p w:rsidR="00A372A8" w:rsidRDefault="00A37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A0E9C"/>
    <w:multiLevelType w:val="multilevel"/>
    <w:tmpl w:val="32DA0E9C"/>
    <w:lvl w:ilvl="0">
      <w:start w:val="8"/>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2"/>
  </w:num>
  <w:num w:numId="4">
    <w:abstractNumId w:val="1"/>
  </w:num>
  <w:num w:numId="5">
    <w:abstractNumId w:val="8"/>
  </w:num>
  <w:num w:numId="6">
    <w:abstractNumId w:val="3"/>
  </w:num>
  <w:num w:numId="7">
    <w:abstractNumId w:val="11"/>
  </w:num>
  <w:num w:numId="8">
    <w:abstractNumId w:val="2"/>
  </w:num>
  <w:num w:numId="9">
    <w:abstractNumId w:val="13"/>
  </w:num>
  <w:num w:numId="10">
    <w:abstractNumId w:val="4"/>
  </w:num>
  <w:num w:numId="11">
    <w:abstractNumId w:val="15"/>
  </w:num>
  <w:num w:numId="12">
    <w:abstractNumId w:val="10"/>
  </w:num>
  <w:num w:numId="13">
    <w:abstractNumId w:val="14"/>
  </w:num>
  <w:num w:numId="14">
    <w:abstractNumId w:val="5"/>
  </w:num>
  <w:num w:numId="15">
    <w:abstractNumId w:val="0"/>
  </w:num>
  <w:num w:numId="16">
    <w:abstractNumId w:val="16"/>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704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3CFD"/>
    <w:rsid w:val="00076167"/>
    <w:rsid w:val="00077A12"/>
    <w:rsid w:val="00083E6F"/>
    <w:rsid w:val="000A3C91"/>
    <w:rsid w:val="000A3EC0"/>
    <w:rsid w:val="000B32D4"/>
    <w:rsid w:val="000C5F12"/>
    <w:rsid w:val="000D11B0"/>
    <w:rsid w:val="000D3E61"/>
    <w:rsid w:val="000E01DA"/>
    <w:rsid w:val="000E3D99"/>
    <w:rsid w:val="000E3DF0"/>
    <w:rsid w:val="000E4C73"/>
    <w:rsid w:val="000E76E8"/>
    <w:rsid w:val="000F0EF4"/>
    <w:rsid w:val="000F1F09"/>
    <w:rsid w:val="000F4127"/>
    <w:rsid w:val="000F58B5"/>
    <w:rsid w:val="000F7C57"/>
    <w:rsid w:val="00102DE0"/>
    <w:rsid w:val="00106AF8"/>
    <w:rsid w:val="00127930"/>
    <w:rsid w:val="00127CFD"/>
    <w:rsid w:val="001302A6"/>
    <w:rsid w:val="00134B8B"/>
    <w:rsid w:val="00136C7D"/>
    <w:rsid w:val="0014265B"/>
    <w:rsid w:val="00144E45"/>
    <w:rsid w:val="00145878"/>
    <w:rsid w:val="001468F2"/>
    <w:rsid w:val="0015621E"/>
    <w:rsid w:val="00160C2F"/>
    <w:rsid w:val="0016313A"/>
    <w:rsid w:val="00170AA6"/>
    <w:rsid w:val="00173E55"/>
    <w:rsid w:val="00177533"/>
    <w:rsid w:val="00193817"/>
    <w:rsid w:val="001A466B"/>
    <w:rsid w:val="001A72C4"/>
    <w:rsid w:val="001A7CAD"/>
    <w:rsid w:val="001B698B"/>
    <w:rsid w:val="001D129E"/>
    <w:rsid w:val="001D2A97"/>
    <w:rsid w:val="001E7BAD"/>
    <w:rsid w:val="001F29F9"/>
    <w:rsid w:val="00206E34"/>
    <w:rsid w:val="00223815"/>
    <w:rsid w:val="00226C0B"/>
    <w:rsid w:val="00227556"/>
    <w:rsid w:val="00240817"/>
    <w:rsid w:val="00242A6E"/>
    <w:rsid w:val="002432A4"/>
    <w:rsid w:val="00255354"/>
    <w:rsid w:val="00261F6C"/>
    <w:rsid w:val="00272C67"/>
    <w:rsid w:val="0028289E"/>
    <w:rsid w:val="002A0C8B"/>
    <w:rsid w:val="002B0A06"/>
    <w:rsid w:val="002C18CA"/>
    <w:rsid w:val="002C2BBC"/>
    <w:rsid w:val="002D2646"/>
    <w:rsid w:val="002E1E41"/>
    <w:rsid w:val="002E210C"/>
    <w:rsid w:val="002E21F7"/>
    <w:rsid w:val="002E7B18"/>
    <w:rsid w:val="002F0FE0"/>
    <w:rsid w:val="0030036E"/>
    <w:rsid w:val="00301C87"/>
    <w:rsid w:val="00302A8C"/>
    <w:rsid w:val="00306689"/>
    <w:rsid w:val="003179A2"/>
    <w:rsid w:val="003218EF"/>
    <w:rsid w:val="00322549"/>
    <w:rsid w:val="00333AE1"/>
    <w:rsid w:val="003352AA"/>
    <w:rsid w:val="00361ABB"/>
    <w:rsid w:val="00364169"/>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6D0"/>
    <w:rsid w:val="00417B06"/>
    <w:rsid w:val="00456A83"/>
    <w:rsid w:val="00457C17"/>
    <w:rsid w:val="004624AD"/>
    <w:rsid w:val="0047282D"/>
    <w:rsid w:val="0047550A"/>
    <w:rsid w:val="004761E7"/>
    <w:rsid w:val="00480447"/>
    <w:rsid w:val="00480FC3"/>
    <w:rsid w:val="00481858"/>
    <w:rsid w:val="004835AF"/>
    <w:rsid w:val="0048745A"/>
    <w:rsid w:val="004919EE"/>
    <w:rsid w:val="004B481B"/>
    <w:rsid w:val="004D0BAC"/>
    <w:rsid w:val="004D16FD"/>
    <w:rsid w:val="004E0E75"/>
    <w:rsid w:val="004F5529"/>
    <w:rsid w:val="00500194"/>
    <w:rsid w:val="005132AE"/>
    <w:rsid w:val="00517DCA"/>
    <w:rsid w:val="005247A9"/>
    <w:rsid w:val="005257EA"/>
    <w:rsid w:val="0053306B"/>
    <w:rsid w:val="00540F71"/>
    <w:rsid w:val="00542CD1"/>
    <w:rsid w:val="00546EA2"/>
    <w:rsid w:val="0054734D"/>
    <w:rsid w:val="00551549"/>
    <w:rsid w:val="005626BC"/>
    <w:rsid w:val="005722E9"/>
    <w:rsid w:val="00593AEB"/>
    <w:rsid w:val="00595F8F"/>
    <w:rsid w:val="005A7BB0"/>
    <w:rsid w:val="005B06E4"/>
    <w:rsid w:val="005B4BA0"/>
    <w:rsid w:val="005B66C2"/>
    <w:rsid w:val="005B6DD8"/>
    <w:rsid w:val="005C4060"/>
    <w:rsid w:val="005C43E3"/>
    <w:rsid w:val="005D12E3"/>
    <w:rsid w:val="005D2B9C"/>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6CBB"/>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2399"/>
    <w:rsid w:val="00727A8F"/>
    <w:rsid w:val="00737EB4"/>
    <w:rsid w:val="00741EB7"/>
    <w:rsid w:val="007425A4"/>
    <w:rsid w:val="00751740"/>
    <w:rsid w:val="00754009"/>
    <w:rsid w:val="007563C8"/>
    <w:rsid w:val="00756B28"/>
    <w:rsid w:val="007619D0"/>
    <w:rsid w:val="0076254E"/>
    <w:rsid w:val="0077094C"/>
    <w:rsid w:val="00774C72"/>
    <w:rsid w:val="007A3950"/>
    <w:rsid w:val="007A5F7C"/>
    <w:rsid w:val="007A7888"/>
    <w:rsid w:val="007C43CE"/>
    <w:rsid w:val="007C5114"/>
    <w:rsid w:val="007D237D"/>
    <w:rsid w:val="007D7C61"/>
    <w:rsid w:val="007F1ECE"/>
    <w:rsid w:val="007F5584"/>
    <w:rsid w:val="00805348"/>
    <w:rsid w:val="0081360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27B5"/>
    <w:rsid w:val="008A4205"/>
    <w:rsid w:val="008A5545"/>
    <w:rsid w:val="008B177E"/>
    <w:rsid w:val="008C0A12"/>
    <w:rsid w:val="008C21B5"/>
    <w:rsid w:val="008D42F6"/>
    <w:rsid w:val="008D72DF"/>
    <w:rsid w:val="008D7465"/>
    <w:rsid w:val="008E08AC"/>
    <w:rsid w:val="00900F90"/>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96DF1"/>
    <w:rsid w:val="009A0766"/>
    <w:rsid w:val="009A106C"/>
    <w:rsid w:val="009A7621"/>
    <w:rsid w:val="009B3333"/>
    <w:rsid w:val="009B34E7"/>
    <w:rsid w:val="009C6A10"/>
    <w:rsid w:val="009F1737"/>
    <w:rsid w:val="00A00F4B"/>
    <w:rsid w:val="00A12DF4"/>
    <w:rsid w:val="00A22B2E"/>
    <w:rsid w:val="00A26BD6"/>
    <w:rsid w:val="00A372A8"/>
    <w:rsid w:val="00A374CB"/>
    <w:rsid w:val="00A414CA"/>
    <w:rsid w:val="00A549D1"/>
    <w:rsid w:val="00A573C6"/>
    <w:rsid w:val="00A610B1"/>
    <w:rsid w:val="00A659A8"/>
    <w:rsid w:val="00A7173D"/>
    <w:rsid w:val="00A77229"/>
    <w:rsid w:val="00A84167"/>
    <w:rsid w:val="00A9710D"/>
    <w:rsid w:val="00A97D0E"/>
    <w:rsid w:val="00AA062F"/>
    <w:rsid w:val="00AB4E62"/>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C6ADC"/>
    <w:rsid w:val="00BD15B7"/>
    <w:rsid w:val="00BD3682"/>
    <w:rsid w:val="00BD562D"/>
    <w:rsid w:val="00BF41E6"/>
    <w:rsid w:val="00BF5ECE"/>
    <w:rsid w:val="00BF66C6"/>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17AAA"/>
    <w:rsid w:val="00D35684"/>
    <w:rsid w:val="00D43086"/>
    <w:rsid w:val="00D461AC"/>
    <w:rsid w:val="00D56426"/>
    <w:rsid w:val="00D62605"/>
    <w:rsid w:val="00D749CB"/>
    <w:rsid w:val="00D810CC"/>
    <w:rsid w:val="00D82796"/>
    <w:rsid w:val="00D84374"/>
    <w:rsid w:val="00D844C1"/>
    <w:rsid w:val="00D947D8"/>
    <w:rsid w:val="00D97E3F"/>
    <w:rsid w:val="00DA074F"/>
    <w:rsid w:val="00DA2208"/>
    <w:rsid w:val="00DA2D4A"/>
    <w:rsid w:val="00DA5831"/>
    <w:rsid w:val="00DB0938"/>
    <w:rsid w:val="00DB0AB5"/>
    <w:rsid w:val="00DB6D79"/>
    <w:rsid w:val="00DC3284"/>
    <w:rsid w:val="00DD56C2"/>
    <w:rsid w:val="00DE51BA"/>
    <w:rsid w:val="00DE5602"/>
    <w:rsid w:val="00DE6B27"/>
    <w:rsid w:val="00DE7BD5"/>
    <w:rsid w:val="00DF18A2"/>
    <w:rsid w:val="00E01480"/>
    <w:rsid w:val="00E06F5C"/>
    <w:rsid w:val="00E1097F"/>
    <w:rsid w:val="00E10A4A"/>
    <w:rsid w:val="00E147B1"/>
    <w:rsid w:val="00E14CFE"/>
    <w:rsid w:val="00E22833"/>
    <w:rsid w:val="00E2472F"/>
    <w:rsid w:val="00E44AC8"/>
    <w:rsid w:val="00E44F45"/>
    <w:rsid w:val="00E56F9B"/>
    <w:rsid w:val="00E62C2E"/>
    <w:rsid w:val="00E7275E"/>
    <w:rsid w:val="00E72FE6"/>
    <w:rsid w:val="00E77F21"/>
    <w:rsid w:val="00E95ACA"/>
    <w:rsid w:val="00E95CB3"/>
    <w:rsid w:val="00EA4438"/>
    <w:rsid w:val="00EB2E58"/>
    <w:rsid w:val="00EC1A03"/>
    <w:rsid w:val="00EC34F8"/>
    <w:rsid w:val="00ED0EB7"/>
    <w:rsid w:val="00ED63E2"/>
    <w:rsid w:val="00EE345E"/>
    <w:rsid w:val="00EE5CAB"/>
    <w:rsid w:val="00EE735B"/>
    <w:rsid w:val="00EF5DFE"/>
    <w:rsid w:val="00F03A3C"/>
    <w:rsid w:val="00F060A9"/>
    <w:rsid w:val="00F13091"/>
    <w:rsid w:val="00F14430"/>
    <w:rsid w:val="00F20BA8"/>
    <w:rsid w:val="00F20DFB"/>
    <w:rsid w:val="00F2758F"/>
    <w:rsid w:val="00F3056E"/>
    <w:rsid w:val="00F42B7B"/>
    <w:rsid w:val="00F473F6"/>
    <w:rsid w:val="00F52059"/>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2" w:uiPriority="99" w:qFormat="1"/>
    <w:lsdException w:name="Title" w:uiPriority="99" w:qFormat="1"/>
    <w:lsdException w:name="Default Paragraph Font" w:semiHidden="1" w:uiPriority="1" w:unhideWhenUsed="1" w:qFormat="1"/>
    <w:lsdException w:name="Body Text" w:uiPriority="1" w:qFormat="1"/>
    <w:lsdException w:name="Subtitle" w:uiPriority="99" w:qFormat="1"/>
    <w:lsdException w:name="Date" w:uiPriority="99"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1CD1"/>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qFormat/>
    <w:rsid w:val="00F7405E"/>
    <w:rPr>
      <w:sz w:val="18"/>
      <w:szCs w:val="18"/>
    </w:rPr>
  </w:style>
  <w:style w:type="character" w:customStyle="1" w:styleId="Char4">
    <w:name w:val="批注框文本 Char"/>
    <w:basedOn w:val="a0"/>
    <w:link w:val="ac"/>
    <w:uiPriority w:val="99"/>
    <w:qFormat/>
    <w:rsid w:val="00F7405E"/>
    <w:rPr>
      <w:rFonts w:ascii="宋体" w:hAnsi="宋体" w:cs="宋体"/>
      <w:sz w:val="18"/>
      <w:szCs w:val="18"/>
      <w:lang w:eastAsia="en-US"/>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uiPriority w:val="99"/>
    <w:qFormat/>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99"/>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sid w:val="00B21CD1"/>
    <w:rPr>
      <w:rFonts w:ascii="Arial" w:eastAsia="黑体" w:hAnsi="Arial"/>
      <w:b/>
      <w:bCs/>
      <w:kern w:val="2"/>
      <w:sz w:val="28"/>
      <w:szCs w:val="28"/>
    </w:rPr>
  </w:style>
  <w:style w:type="paragraph" w:styleId="af5">
    <w:name w:val="Document Map"/>
    <w:basedOn w:val="a"/>
    <w:link w:val="Char8"/>
    <w:uiPriority w:val="99"/>
    <w:unhideWhenUsed/>
    <w:qFormat/>
    <w:rsid w:val="00B21CD1"/>
    <w:pPr>
      <w:autoSpaceDE/>
      <w:autoSpaceDN/>
      <w:spacing w:after="160" w:line="259" w:lineRule="auto"/>
      <w:jc w:val="both"/>
    </w:pPr>
    <w:rPr>
      <w:rFonts w:hAnsi="Times New Roman" w:cs="Times New Roman"/>
      <w:kern w:val="2"/>
      <w:sz w:val="18"/>
      <w:szCs w:val="18"/>
      <w:lang w:eastAsia="zh-CN"/>
    </w:rPr>
  </w:style>
  <w:style w:type="character" w:customStyle="1" w:styleId="Char8">
    <w:name w:val="文档结构图 Char"/>
    <w:basedOn w:val="a0"/>
    <w:link w:val="af5"/>
    <w:uiPriority w:val="99"/>
    <w:qFormat/>
    <w:rsid w:val="00B21CD1"/>
    <w:rPr>
      <w:rFonts w:ascii="宋体"/>
      <w:kern w:val="2"/>
      <w:sz w:val="18"/>
      <w:szCs w:val="18"/>
    </w:rPr>
  </w:style>
  <w:style w:type="paragraph" w:styleId="24">
    <w:name w:val="List 2"/>
    <w:basedOn w:val="a"/>
    <w:uiPriority w:val="99"/>
    <w:qFormat/>
    <w:rsid w:val="00B21CD1"/>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f6">
    <w:name w:val="Subtitle"/>
    <w:basedOn w:val="a"/>
    <w:next w:val="a"/>
    <w:link w:val="Char9"/>
    <w:uiPriority w:val="99"/>
    <w:qFormat/>
    <w:rsid w:val="00B21CD1"/>
    <w:pPr>
      <w:autoSpaceDE/>
      <w:autoSpaceDN/>
      <w:spacing w:before="240" w:after="60" w:line="312" w:lineRule="auto"/>
      <w:jc w:val="center"/>
      <w:outlineLvl w:val="1"/>
    </w:pPr>
    <w:rPr>
      <w:rFonts w:ascii="Cambria" w:hAnsi="Cambria" w:cs="Times New Roman"/>
      <w:b/>
      <w:bCs/>
      <w:kern w:val="28"/>
      <w:sz w:val="32"/>
      <w:szCs w:val="32"/>
      <w:lang w:eastAsia="zh-CN"/>
    </w:rPr>
  </w:style>
  <w:style w:type="character" w:customStyle="1" w:styleId="Char9">
    <w:name w:val="副标题 Char"/>
    <w:basedOn w:val="a0"/>
    <w:link w:val="af6"/>
    <w:uiPriority w:val="99"/>
    <w:qFormat/>
    <w:rsid w:val="00B21CD1"/>
    <w:rPr>
      <w:rFonts w:ascii="Cambria" w:hAnsi="Cambria"/>
      <w:b/>
      <w:bCs/>
      <w:kern w:val="28"/>
      <w:sz w:val="32"/>
      <w:szCs w:val="32"/>
    </w:rPr>
  </w:style>
  <w:style w:type="paragraph" w:styleId="af7">
    <w:name w:val="Title"/>
    <w:basedOn w:val="a"/>
    <w:next w:val="a"/>
    <w:link w:val="Chara"/>
    <w:uiPriority w:val="99"/>
    <w:qFormat/>
    <w:rsid w:val="00B21CD1"/>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customStyle="1" w:styleId="Chara">
    <w:name w:val="标题 Char"/>
    <w:basedOn w:val="a0"/>
    <w:link w:val="af7"/>
    <w:uiPriority w:val="99"/>
    <w:qFormat/>
    <w:rsid w:val="00B21CD1"/>
    <w:rPr>
      <w:rFonts w:ascii="Cambria" w:hAnsi="Cambria"/>
      <w:b/>
      <w:bCs/>
      <w:kern w:val="2"/>
      <w:sz w:val="32"/>
      <w:szCs w:val="32"/>
    </w:rPr>
  </w:style>
  <w:style w:type="character" w:styleId="af8">
    <w:name w:val="page number"/>
    <w:basedOn w:val="a0"/>
    <w:uiPriority w:val="99"/>
    <w:qFormat/>
    <w:rsid w:val="00B21CD1"/>
    <w:rPr>
      <w:rFonts w:cs="Times New Roman"/>
    </w:rPr>
  </w:style>
  <w:style w:type="character" w:styleId="af9">
    <w:name w:val="FollowedHyperlink"/>
    <w:basedOn w:val="a0"/>
    <w:uiPriority w:val="99"/>
    <w:qFormat/>
    <w:rsid w:val="00B21CD1"/>
    <w:rPr>
      <w:rFonts w:cs="Times New Roman"/>
      <w:color w:val="800080"/>
      <w:u w:val="single"/>
    </w:rPr>
  </w:style>
  <w:style w:type="character" w:styleId="afa">
    <w:name w:val="Emphasis"/>
    <w:basedOn w:val="a0"/>
    <w:uiPriority w:val="20"/>
    <w:qFormat/>
    <w:rsid w:val="00B21CD1"/>
    <w:rPr>
      <w:i/>
      <w:iCs/>
    </w:rPr>
  </w:style>
  <w:style w:type="paragraph" w:customStyle="1" w:styleId="Charb">
    <w:name w:val="Char"/>
    <w:basedOn w:val="a"/>
    <w:uiPriority w:val="99"/>
    <w:qFormat/>
    <w:rsid w:val="00B21CD1"/>
    <w:pPr>
      <w:widowControl/>
      <w:autoSpaceDE/>
      <w:autoSpaceDN/>
      <w:spacing w:after="160" w:line="240" w:lineRule="exact"/>
    </w:pPr>
    <w:rPr>
      <w:rFonts w:ascii="Verdana" w:hAnsi="Verdana" w:cs="Times New Roman"/>
      <w:sz w:val="20"/>
      <w:szCs w:val="20"/>
    </w:rPr>
  </w:style>
  <w:style w:type="character" w:customStyle="1" w:styleId="Char2">
    <w:name w:val="页眉 Char"/>
    <w:basedOn w:val="a0"/>
    <w:link w:val="a6"/>
    <w:uiPriority w:val="99"/>
    <w:qFormat/>
    <w:locked/>
    <w:rsid w:val="00B21CD1"/>
    <w:rPr>
      <w:rFonts w:ascii="宋体" w:hAnsi="宋体" w:cs="宋体"/>
      <w:sz w:val="18"/>
      <w:szCs w:val="22"/>
      <w:lang w:eastAsia="en-US"/>
    </w:rPr>
  </w:style>
  <w:style w:type="paragraph" w:customStyle="1" w:styleId="Char10">
    <w:name w:val="Char1"/>
    <w:basedOn w:val="a"/>
    <w:uiPriority w:val="99"/>
    <w:qFormat/>
    <w:rsid w:val="00B21CD1"/>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rsid w:val="00B21CD1"/>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rsid w:val="00B21CD1"/>
    <w:pPr>
      <w:autoSpaceDE/>
      <w:autoSpaceDN/>
      <w:spacing w:after="160" w:line="360" w:lineRule="auto"/>
      <w:jc w:val="both"/>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E3C5E-83E8-4AE3-A490-3480F6E9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2196</Words>
  <Characters>12520</Characters>
  <Application>Microsoft Office Word</Application>
  <DocSecurity>0</DocSecurity>
  <Lines>104</Lines>
  <Paragraphs>29</Paragraphs>
  <ScaleCrop>false</ScaleCrop>
  <Company>福化环保</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15</cp:revision>
  <dcterms:created xsi:type="dcterms:W3CDTF">2022-06-10T02:33:00Z</dcterms:created>
  <dcterms:modified xsi:type="dcterms:W3CDTF">2022-06-29T05:52:00Z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