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643" w:rsidRDefault="005C5643" w:rsidP="005C5643">
      <w:pPr>
        <w:jc w:val="center"/>
        <w:rPr>
          <w:b/>
          <w:bCs/>
          <w:sz w:val="32"/>
          <w:lang w:eastAsia="zh-CN"/>
        </w:rPr>
      </w:pPr>
      <w:bookmarkStart w:id="0" w:name="_GoBack"/>
      <w:r>
        <w:rPr>
          <w:rFonts w:hint="eastAsia"/>
          <w:b/>
          <w:bCs/>
          <w:sz w:val="32"/>
          <w:lang w:eastAsia="zh-CN"/>
        </w:rPr>
        <w:t>福建福海创石油化工有限公司改扩建工程办公区域临时设施板房发包 比选公告</w:t>
      </w:r>
    </w:p>
    <w:bookmarkEnd w:id="0"/>
    <w:p w:rsidR="005C5643" w:rsidRDefault="005C5643" w:rsidP="005C5643">
      <w:pPr>
        <w:pStyle w:val="a3"/>
        <w:spacing w:before="26" w:line="360" w:lineRule="auto"/>
        <w:ind w:right="121"/>
        <w:jc w:val="both"/>
        <w:rPr>
          <w:rFonts w:hint="eastAsia"/>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改扩建工程办公区域临时设施板房发包（项目编号：FHC-PTCG20220309006 ）</w:t>
      </w:r>
      <w:r>
        <w:rPr>
          <w:rFonts w:hint="eastAsia"/>
          <w:color w:val="000000" w:themeColor="text1"/>
          <w:lang w:eastAsia="zh-CN"/>
        </w:rPr>
        <w:t>”</w:t>
      </w:r>
      <w:r>
        <w:rPr>
          <w:rFonts w:hint="eastAsia"/>
          <w:lang w:eastAsia="zh-CN"/>
        </w:rPr>
        <w:t>进行国内公开比选，欢迎国内符合条件的供应商积极参选。</w:t>
      </w:r>
    </w:p>
    <w:p w:rsidR="005C5643" w:rsidRDefault="005C5643" w:rsidP="005C5643">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5C5643" w:rsidRDefault="005C5643" w:rsidP="005C5643">
      <w:pPr>
        <w:tabs>
          <w:tab w:val="left" w:pos="709"/>
        </w:tabs>
        <w:spacing w:line="360" w:lineRule="auto"/>
        <w:ind w:firstLineChars="200" w:firstLine="480"/>
        <w:rPr>
          <w:rFonts w:hint="eastAsia"/>
          <w:sz w:val="24"/>
          <w:szCs w:val="24"/>
          <w:lang w:eastAsia="zh-CN"/>
        </w:rPr>
      </w:pPr>
      <w:r>
        <w:rPr>
          <w:rFonts w:hint="eastAsia"/>
          <w:sz w:val="24"/>
          <w:szCs w:val="24"/>
          <w:lang w:eastAsia="zh-CN"/>
        </w:rPr>
        <w:t>1.项目名称：福建福海创石油化工有限公司改扩建工程办公区域临时设施板房发包</w:t>
      </w:r>
    </w:p>
    <w:p w:rsidR="005C5643" w:rsidRDefault="005C5643" w:rsidP="005C5643">
      <w:pPr>
        <w:tabs>
          <w:tab w:val="left" w:pos="709"/>
        </w:tabs>
        <w:spacing w:line="360" w:lineRule="auto"/>
        <w:ind w:firstLineChars="200" w:firstLine="480"/>
        <w:rPr>
          <w:rFonts w:hint="eastAsia"/>
          <w:sz w:val="24"/>
          <w:szCs w:val="24"/>
          <w:lang w:eastAsia="zh-CN"/>
        </w:rPr>
      </w:pPr>
      <w:r>
        <w:rPr>
          <w:rFonts w:hint="eastAsia"/>
          <w:sz w:val="24"/>
          <w:szCs w:val="24"/>
          <w:lang w:eastAsia="zh-CN"/>
        </w:rPr>
        <w:t>2.比选项目简要说明：改扩建项目已进入施工准备阶段，为满足2022年12月完成部分装置中交的工作进度要求，计划施工单位在2022年6月份进场施工，为不占用施工临建等准备工作时间，现将改扩建项目工程的临时办公区域的办公用房及相应的配套设施进行发包采购，要求于5月底完成并满足使用要求。</w:t>
      </w:r>
    </w:p>
    <w:p w:rsidR="005C5643" w:rsidRDefault="005C5643" w:rsidP="005C5643">
      <w:pPr>
        <w:tabs>
          <w:tab w:val="left" w:pos="709"/>
        </w:tabs>
        <w:spacing w:line="360" w:lineRule="auto"/>
        <w:ind w:firstLineChars="200" w:firstLine="480"/>
        <w:rPr>
          <w:rFonts w:hint="eastAsia"/>
          <w:sz w:val="24"/>
          <w:szCs w:val="24"/>
          <w:lang w:eastAsia="zh-CN"/>
        </w:rPr>
      </w:pPr>
      <w:r>
        <w:rPr>
          <w:rFonts w:hint="eastAsia"/>
          <w:sz w:val="24"/>
          <w:szCs w:val="24"/>
          <w:lang w:eastAsia="zh-CN"/>
        </w:rPr>
        <w:t>3.比选控制价：182万元整（含税）</w:t>
      </w:r>
    </w:p>
    <w:p w:rsidR="005C5643" w:rsidRDefault="005C5643" w:rsidP="005C5643">
      <w:pPr>
        <w:tabs>
          <w:tab w:val="left" w:pos="709"/>
        </w:tabs>
        <w:spacing w:line="360" w:lineRule="auto"/>
        <w:ind w:firstLineChars="200" w:firstLine="480"/>
        <w:rPr>
          <w:rFonts w:hint="eastAsia"/>
          <w:sz w:val="24"/>
          <w:szCs w:val="24"/>
          <w:lang w:eastAsia="zh-CN"/>
        </w:rPr>
      </w:pPr>
      <w:r>
        <w:rPr>
          <w:rFonts w:hint="eastAsia"/>
          <w:sz w:val="24"/>
          <w:szCs w:val="24"/>
          <w:lang w:eastAsia="zh-CN"/>
        </w:rPr>
        <w:t>4.工期要求：合同签订后30天内完工。</w:t>
      </w:r>
    </w:p>
    <w:p w:rsidR="005C5643" w:rsidRDefault="005C5643" w:rsidP="005C5643">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5C5643" w:rsidRDefault="005C5643" w:rsidP="005C5643">
      <w:pPr>
        <w:tabs>
          <w:tab w:val="left" w:pos="709"/>
        </w:tabs>
        <w:spacing w:line="360" w:lineRule="auto"/>
        <w:ind w:firstLineChars="200" w:firstLine="480"/>
        <w:rPr>
          <w:rFonts w:hint="eastAsia"/>
          <w:sz w:val="24"/>
          <w:szCs w:val="24"/>
          <w:lang w:eastAsia="zh-CN"/>
        </w:rPr>
      </w:pPr>
      <w:r>
        <w:rPr>
          <w:rFonts w:hint="eastAsia"/>
          <w:sz w:val="24"/>
          <w:szCs w:val="24"/>
          <w:lang w:eastAsia="zh-CN"/>
        </w:rPr>
        <w:t>1.参选人具有行政主管部门核发的活动房设计、销售及相关管理的经营许可证的法人或其他组织。</w:t>
      </w:r>
    </w:p>
    <w:p w:rsidR="005C5643" w:rsidRDefault="005C5643" w:rsidP="005C5643">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2.参选人具有近3年内有类似工程业绩，且在人员、设备、资金等方面具有相应的施工能力。</w:t>
      </w:r>
    </w:p>
    <w:p w:rsidR="005C5643" w:rsidRDefault="005C5643" w:rsidP="005C5643">
      <w:pPr>
        <w:tabs>
          <w:tab w:val="left" w:pos="709"/>
        </w:tabs>
        <w:spacing w:line="360" w:lineRule="auto"/>
        <w:ind w:firstLineChars="200" w:firstLine="480"/>
        <w:rPr>
          <w:rFonts w:hint="eastAsia"/>
          <w:sz w:val="24"/>
          <w:szCs w:val="24"/>
          <w:lang w:eastAsia="zh-CN"/>
        </w:rPr>
      </w:pPr>
      <w:r>
        <w:rPr>
          <w:rFonts w:hint="eastAsia"/>
          <w:sz w:val="24"/>
          <w:szCs w:val="24"/>
          <w:lang w:eastAsia="zh-CN"/>
        </w:rPr>
        <w:t>3.参选人没有失信黑名单记录（以最高院失信被执行人系统发布信息为准）。</w:t>
      </w:r>
    </w:p>
    <w:p w:rsidR="005C5643" w:rsidRDefault="005C5643" w:rsidP="005C5643">
      <w:pPr>
        <w:tabs>
          <w:tab w:val="left" w:pos="709"/>
        </w:tabs>
        <w:spacing w:line="360" w:lineRule="auto"/>
        <w:ind w:firstLineChars="200" w:firstLine="480"/>
        <w:rPr>
          <w:rFonts w:hint="eastAsia"/>
          <w:sz w:val="24"/>
          <w:szCs w:val="24"/>
          <w:lang w:eastAsia="zh-CN"/>
        </w:rPr>
      </w:pPr>
      <w:r>
        <w:rPr>
          <w:rFonts w:hint="eastAsia"/>
          <w:sz w:val="24"/>
          <w:szCs w:val="24"/>
          <w:lang w:eastAsia="zh-CN"/>
        </w:rPr>
        <w:t>4.与比选人无诉讼纠纷。</w:t>
      </w:r>
    </w:p>
    <w:p w:rsidR="005C5643" w:rsidRDefault="005C5643" w:rsidP="005C5643">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1.报名时间：2022年3月24日至2022年4月2日（共10天）</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2.报名方式：参选人在报名时间内将报名文件发送至邮箱hjzhang@fhcpec.com.cn，报名文件包含：</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lastRenderedPageBreak/>
        <w:t>3.获取比选文件：本项目比选文件请有意向参选人自行下载，不收取费用。（特别声明：未进行登记报名的参选人，其递交的参选文件将被拒收。）</w:t>
      </w:r>
    </w:p>
    <w:p w:rsidR="005C5643" w:rsidRDefault="005C5643" w:rsidP="005C5643">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5C5643" w:rsidRDefault="005C5643" w:rsidP="005C5643">
      <w:pPr>
        <w:tabs>
          <w:tab w:val="left" w:pos="709"/>
        </w:tabs>
        <w:spacing w:line="360" w:lineRule="auto"/>
        <w:ind w:firstLineChars="200" w:firstLine="480"/>
        <w:rPr>
          <w:rFonts w:hint="eastAsia"/>
          <w:color w:val="FF0000"/>
          <w:sz w:val="24"/>
          <w:szCs w:val="24"/>
          <w:lang w:eastAsia="zh-CN"/>
        </w:rPr>
      </w:pPr>
      <w:r>
        <w:rPr>
          <w:rFonts w:hint="eastAsia"/>
          <w:color w:val="000000" w:themeColor="text1"/>
          <w:sz w:val="24"/>
          <w:szCs w:val="24"/>
          <w:lang w:eastAsia="zh-CN"/>
        </w:rPr>
        <w:t>2. 参选文件递交截止时间（以送达时间为准）：2022年4月5日14时0分。</w:t>
      </w:r>
    </w:p>
    <w:p w:rsidR="005C5643" w:rsidRDefault="005C5643" w:rsidP="005C5643">
      <w:pPr>
        <w:spacing w:line="360" w:lineRule="auto"/>
        <w:ind w:firstLineChars="200" w:firstLine="514"/>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5C5643" w:rsidRDefault="005C5643" w:rsidP="005C5643">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邮    编：363216</w:t>
      </w:r>
    </w:p>
    <w:p w:rsidR="005C5643" w:rsidRDefault="005C5643" w:rsidP="005C5643">
      <w:pPr>
        <w:spacing w:line="360" w:lineRule="auto"/>
        <w:rPr>
          <w:rFonts w:hint="eastAsia"/>
          <w:sz w:val="24"/>
          <w:szCs w:val="24"/>
          <w:lang w:eastAsia="zh-CN"/>
        </w:rPr>
      </w:pPr>
    </w:p>
    <w:p w:rsidR="005C5643" w:rsidRDefault="005C5643" w:rsidP="005C5643">
      <w:pPr>
        <w:spacing w:line="360" w:lineRule="auto"/>
        <w:ind w:firstLineChars="200" w:firstLine="480"/>
        <w:rPr>
          <w:rFonts w:hint="eastAsia"/>
          <w:sz w:val="24"/>
          <w:szCs w:val="24"/>
          <w:lang w:eastAsia="zh-CN"/>
        </w:rPr>
      </w:pPr>
      <w:r>
        <w:rPr>
          <w:rFonts w:hint="eastAsia"/>
          <w:sz w:val="24"/>
          <w:szCs w:val="24"/>
          <w:lang w:eastAsia="zh-CN"/>
        </w:rPr>
        <w:t xml:space="preserve">                                     福建福海创石油化工有限公司 </w:t>
      </w:r>
    </w:p>
    <w:p w:rsidR="005C5643" w:rsidRDefault="005C5643" w:rsidP="005C5643">
      <w:pPr>
        <w:spacing w:line="360" w:lineRule="auto"/>
        <w:ind w:firstLineChars="200" w:firstLine="480"/>
        <w:rPr>
          <w:rFonts w:hint="eastAsia"/>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2022年3月24日</w:t>
      </w:r>
    </w:p>
    <w:p w:rsidR="005C5643" w:rsidRDefault="005C5643" w:rsidP="005C5643">
      <w:pPr>
        <w:pStyle w:val="1"/>
        <w:tabs>
          <w:tab w:val="left" w:pos="1262"/>
        </w:tabs>
        <w:spacing w:line="360" w:lineRule="auto"/>
        <w:ind w:left="0" w:right="108"/>
        <w:jc w:val="center"/>
        <w:rPr>
          <w:rFonts w:hint="eastAsia"/>
          <w:sz w:val="24"/>
          <w:szCs w:val="24"/>
          <w:lang w:eastAsia="zh-CN"/>
        </w:rPr>
      </w:pPr>
    </w:p>
    <w:p w:rsidR="005C5643" w:rsidRDefault="005C5643" w:rsidP="005C5643">
      <w:pPr>
        <w:rPr>
          <w:rFonts w:hint="eastAsia"/>
          <w:lang w:eastAsia="zh-CN"/>
        </w:rPr>
      </w:pPr>
    </w:p>
    <w:p w:rsidR="005C5643" w:rsidRDefault="005C5643" w:rsidP="005C5643">
      <w:pPr>
        <w:pStyle w:val="10"/>
        <w:rPr>
          <w:rFonts w:hint="eastAsia"/>
        </w:rPr>
      </w:pPr>
    </w:p>
    <w:p w:rsidR="005C5643" w:rsidRDefault="005C5643" w:rsidP="005C5643">
      <w:pPr>
        <w:pStyle w:val="10"/>
        <w:rPr>
          <w:rFonts w:hint="eastAsia"/>
        </w:rPr>
      </w:pPr>
    </w:p>
    <w:p w:rsidR="005C5643" w:rsidRDefault="005C5643" w:rsidP="005C5643">
      <w:pPr>
        <w:pStyle w:val="10"/>
        <w:rPr>
          <w:rFonts w:hint="eastAsia"/>
        </w:rPr>
      </w:pPr>
    </w:p>
    <w:p w:rsidR="005C5643" w:rsidRDefault="005C5643" w:rsidP="005C5643">
      <w:pPr>
        <w:pStyle w:val="10"/>
        <w:rPr>
          <w:rFonts w:hint="eastAsia"/>
        </w:rPr>
      </w:pPr>
    </w:p>
    <w:p w:rsidR="005C5643" w:rsidRDefault="005C5643" w:rsidP="005C5643">
      <w:pPr>
        <w:pStyle w:val="10"/>
        <w:rPr>
          <w:rFonts w:hint="eastAsia"/>
        </w:rPr>
      </w:pPr>
    </w:p>
    <w:p w:rsidR="005C5643" w:rsidRDefault="005C5643" w:rsidP="005C5643">
      <w:pPr>
        <w:pStyle w:val="10"/>
        <w:rPr>
          <w:rFonts w:hint="eastAsia"/>
        </w:rPr>
      </w:pPr>
    </w:p>
    <w:p w:rsidR="005C5643" w:rsidRDefault="005C5643" w:rsidP="005C5643">
      <w:pPr>
        <w:pStyle w:val="10"/>
        <w:rPr>
          <w:rFonts w:hint="eastAsia"/>
        </w:rPr>
      </w:pPr>
    </w:p>
    <w:p w:rsidR="005C5643" w:rsidRDefault="005C5643" w:rsidP="005C5643">
      <w:pPr>
        <w:jc w:val="center"/>
        <w:outlineLvl w:val="0"/>
        <w:rPr>
          <w:rFonts w:ascii="黑体" w:eastAsia="黑体" w:hAnsi="黑体"/>
          <w:sz w:val="32"/>
          <w:szCs w:val="32"/>
          <w:lang w:eastAsia="zh-CN"/>
        </w:rPr>
      </w:pPr>
    </w:p>
    <w:p w:rsidR="005C5643" w:rsidRDefault="005C5643" w:rsidP="005C5643">
      <w:pPr>
        <w:jc w:val="center"/>
        <w:outlineLvl w:val="0"/>
        <w:rPr>
          <w:rFonts w:ascii="黑体" w:eastAsia="黑体" w:hAnsi="黑体"/>
          <w:sz w:val="32"/>
          <w:szCs w:val="32"/>
          <w:lang w:eastAsia="zh-CN"/>
        </w:rPr>
      </w:pPr>
    </w:p>
    <w:p w:rsidR="005C5643" w:rsidRDefault="005C5643" w:rsidP="005C5643">
      <w:pPr>
        <w:jc w:val="center"/>
        <w:outlineLvl w:val="0"/>
        <w:rPr>
          <w:rFonts w:ascii="黑体" w:eastAsia="黑体" w:hAnsi="黑体" w:hint="eastAsia"/>
          <w:sz w:val="32"/>
          <w:szCs w:val="32"/>
          <w:lang w:eastAsia="zh-CN"/>
        </w:rPr>
      </w:pPr>
    </w:p>
    <w:p w:rsidR="005C5643" w:rsidRDefault="005C5643" w:rsidP="005C5643">
      <w:pPr>
        <w:jc w:val="center"/>
        <w:outlineLvl w:val="0"/>
        <w:rPr>
          <w:rFonts w:ascii="黑体" w:eastAsia="黑体" w:hAnsi="黑体" w:hint="eastAsia"/>
          <w:sz w:val="32"/>
          <w:szCs w:val="32"/>
          <w:lang w:eastAsia="zh-CN"/>
        </w:rPr>
      </w:pPr>
      <w:r>
        <w:rPr>
          <w:rFonts w:ascii="黑体" w:eastAsia="黑体" w:hAnsi="黑体" w:hint="eastAsia"/>
          <w:sz w:val="32"/>
          <w:szCs w:val="32"/>
          <w:lang w:eastAsia="zh-CN"/>
        </w:rPr>
        <w:lastRenderedPageBreak/>
        <w:t>附件、法定代表人授权书</w:t>
      </w:r>
    </w:p>
    <w:p w:rsidR="005C5643" w:rsidRDefault="005C5643" w:rsidP="005C5643">
      <w:pPr>
        <w:jc w:val="center"/>
        <w:outlineLvl w:val="0"/>
        <w:rPr>
          <w:rFonts w:ascii="黑体" w:eastAsia="黑体" w:hAnsi="黑体" w:hint="eastAsia"/>
          <w:lang w:eastAsia="zh-CN"/>
        </w:rPr>
      </w:pPr>
    </w:p>
    <w:p w:rsidR="005C5643" w:rsidRDefault="005C5643" w:rsidP="005C5643">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福建福海创石油化工有限公司改扩建工程办公区域临时设施板房发包（项目编号：FHC-PTCG20220309006）</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5C5643" w:rsidRDefault="005C5643" w:rsidP="005C5643">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代理人无权转让委托权。</w:t>
      </w:r>
    </w:p>
    <w:p w:rsidR="005C5643" w:rsidRDefault="005C5643" w:rsidP="005C5643">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5C5643" w:rsidRDefault="005C5643" w:rsidP="005C5643">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特此声明。</w:t>
      </w:r>
    </w:p>
    <w:p w:rsidR="005C5643" w:rsidRDefault="005C5643" w:rsidP="005C5643">
      <w:pPr>
        <w:rPr>
          <w:rFonts w:hAnsi="Calibri" w:cs="黑体" w:hint="eastAsia"/>
          <w:sz w:val="24"/>
          <w:szCs w:val="24"/>
          <w:lang w:eastAsia="zh-CN"/>
        </w:rPr>
      </w:pPr>
    </w:p>
    <w:p w:rsidR="005C5643" w:rsidRDefault="005C5643" w:rsidP="005C5643">
      <w:pPr>
        <w:spacing w:line="360" w:lineRule="auto"/>
        <w:rPr>
          <w:rFonts w:hAnsi="Calibri" w:cs="黑体" w:hint="eastAsia"/>
          <w:sz w:val="24"/>
          <w:szCs w:val="24"/>
          <w:lang w:eastAsia="zh-CN"/>
        </w:rPr>
      </w:pPr>
      <w:r>
        <w:rPr>
          <w:rFonts w:hAnsi="Calibri" w:cs="黑体" w:hint="eastAsia"/>
          <w:sz w:val="24"/>
          <w:szCs w:val="24"/>
          <w:lang w:eastAsia="zh-CN"/>
        </w:rPr>
        <w:t>参选人（公章）：</w:t>
      </w:r>
    </w:p>
    <w:p w:rsidR="005C5643" w:rsidRDefault="005C5643" w:rsidP="005C5643">
      <w:pPr>
        <w:spacing w:line="360" w:lineRule="auto"/>
        <w:rPr>
          <w:rFonts w:hAnsi="Calibri" w:cs="黑体" w:hint="eastAsia"/>
          <w:sz w:val="24"/>
          <w:szCs w:val="24"/>
          <w:lang w:eastAsia="zh-CN"/>
        </w:rPr>
      </w:pPr>
      <w:r>
        <w:rPr>
          <w:rFonts w:hAnsi="Calibri" w:cs="黑体" w:hint="eastAsia"/>
          <w:sz w:val="24"/>
          <w:szCs w:val="24"/>
          <w:lang w:eastAsia="zh-CN"/>
        </w:rPr>
        <w:t>法定代表人（授权人）签字或盖章：</w:t>
      </w:r>
    </w:p>
    <w:p w:rsidR="005C5643" w:rsidRDefault="005C5643" w:rsidP="005C5643">
      <w:pPr>
        <w:spacing w:line="360" w:lineRule="auto"/>
        <w:rPr>
          <w:rFonts w:hAnsi="Calibri" w:cs="黑体" w:hint="eastAsia"/>
          <w:sz w:val="24"/>
          <w:szCs w:val="24"/>
          <w:lang w:eastAsia="zh-CN"/>
        </w:rPr>
      </w:pPr>
      <w:r>
        <w:rPr>
          <w:rFonts w:hAnsi="Calibri" w:cs="黑体" w:hint="eastAsia"/>
          <w:sz w:val="24"/>
          <w:szCs w:val="24"/>
          <w:lang w:eastAsia="zh-CN"/>
        </w:rPr>
        <w:t>参选人代表（被授权人）签字或盖章：</w:t>
      </w:r>
    </w:p>
    <w:p w:rsidR="005C5643" w:rsidRDefault="005C5643" w:rsidP="005C5643">
      <w:pPr>
        <w:spacing w:line="360" w:lineRule="auto"/>
        <w:rPr>
          <w:rFonts w:hAnsi="Calibri" w:cs="黑体" w:hint="eastAsia"/>
          <w:sz w:val="24"/>
          <w:szCs w:val="24"/>
          <w:lang w:eastAsia="zh-CN"/>
        </w:rPr>
      </w:pPr>
      <w:r>
        <w:rPr>
          <w:rFonts w:hAnsi="Calibri" w:cs="黑体" w:hint="eastAsia"/>
          <w:sz w:val="24"/>
          <w:szCs w:val="24"/>
          <w:lang w:eastAsia="zh-CN"/>
        </w:rPr>
        <w:t>日期：</w:t>
      </w:r>
    </w:p>
    <w:p w:rsidR="005C5643" w:rsidRDefault="005C5643" w:rsidP="005C5643">
      <w:pPr>
        <w:rPr>
          <w:rFonts w:hAnsi="Calibri" w:cs="黑体" w:hint="eastAsia"/>
          <w:sz w:val="24"/>
          <w:szCs w:val="24"/>
          <w:lang w:eastAsia="zh-CN"/>
        </w:rPr>
      </w:pPr>
    </w:p>
    <w:p w:rsidR="005C5643" w:rsidRDefault="005C5643" w:rsidP="005C5643">
      <w:pPr>
        <w:rPr>
          <w:rFonts w:hAnsi="Calibri" w:cs="黑体" w:hint="eastAsia"/>
          <w:sz w:val="24"/>
          <w:szCs w:val="24"/>
          <w:lang w:eastAsia="zh-CN"/>
        </w:rPr>
      </w:pPr>
      <w:r>
        <w:rPr>
          <w:rFonts w:hAnsi="Calibri" w:cs="黑体" w:hint="eastAsia"/>
          <w:sz w:val="24"/>
          <w:szCs w:val="24"/>
          <w:lang w:eastAsia="zh-CN"/>
        </w:rPr>
        <w:t>参选人代表（被授权人）身份证正面和反面复印件</w:t>
      </w:r>
    </w:p>
    <w:p w:rsidR="005728C1" w:rsidRDefault="005728C1">
      <w:pPr>
        <w:rPr>
          <w:lang w:eastAsia="zh-CN"/>
        </w:rPr>
      </w:pPr>
    </w:p>
    <w:sectPr w:rsidR="00572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DF"/>
    <w:rsid w:val="00335EDF"/>
    <w:rsid w:val="005728C1"/>
    <w:rsid w:val="005C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0EFD7-9B37-4137-8235-0C6ED1AF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5643"/>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5C5643"/>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5643"/>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5C5643"/>
    <w:rPr>
      <w:sz w:val="24"/>
      <w:szCs w:val="24"/>
    </w:rPr>
  </w:style>
  <w:style w:type="character" w:customStyle="1" w:styleId="Char">
    <w:name w:val="正文文本 Char"/>
    <w:basedOn w:val="a0"/>
    <w:uiPriority w:val="99"/>
    <w:semiHidden/>
    <w:rsid w:val="005C5643"/>
    <w:rPr>
      <w:rFonts w:ascii="宋体" w:eastAsia="宋体" w:hAnsi="宋体" w:cs="宋体"/>
      <w:kern w:val="0"/>
      <w:sz w:val="22"/>
      <w:lang w:eastAsia="en-US"/>
    </w:rPr>
  </w:style>
  <w:style w:type="paragraph" w:customStyle="1" w:styleId="10">
    <w:name w:val="正文1"/>
    <w:qFormat/>
    <w:rsid w:val="005C5643"/>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5C5643"/>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2022-03-24T00:51:00Z</dcterms:created>
  <dcterms:modified xsi:type="dcterms:W3CDTF">2022-03-24T00:52:00Z</dcterms:modified>
</cp:coreProperties>
</file>