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6A6" w:rsidRPr="00F46FAA" w:rsidRDefault="00A876A6" w:rsidP="00A876A6">
      <w:pPr>
        <w:jc w:val="center"/>
        <w:rPr>
          <w:b/>
          <w:bCs/>
          <w:sz w:val="36"/>
          <w:lang w:eastAsia="zh-CN"/>
        </w:rPr>
      </w:pPr>
      <w:r w:rsidRPr="00D51FFA">
        <w:rPr>
          <w:rFonts w:hint="eastAsia"/>
          <w:b/>
          <w:bCs/>
          <w:sz w:val="36"/>
          <w:lang w:eastAsia="zh-CN"/>
        </w:rPr>
        <w:t>福建福海创石油化工有限公司</w:t>
      </w:r>
      <w:r w:rsidRPr="00F477CC">
        <w:rPr>
          <w:rFonts w:hint="eastAsia"/>
          <w:b/>
          <w:bCs/>
          <w:sz w:val="36"/>
          <w:lang w:eastAsia="zh-CN"/>
        </w:rPr>
        <w:t>废铅酸蓄电池、废润滑油、废催化剂等危废处置</w:t>
      </w:r>
      <w:r>
        <w:rPr>
          <w:rFonts w:hint="eastAsia"/>
          <w:b/>
          <w:bCs/>
          <w:sz w:val="36"/>
          <w:lang w:eastAsia="zh-CN"/>
        </w:rPr>
        <w:t>公开比选</w:t>
      </w:r>
      <w:r w:rsidRPr="00F46FAA">
        <w:rPr>
          <w:rFonts w:hint="eastAsia"/>
          <w:b/>
          <w:bCs/>
          <w:sz w:val="36"/>
          <w:lang w:eastAsia="zh-CN"/>
        </w:rPr>
        <w:t>公告</w:t>
      </w:r>
    </w:p>
    <w:p w:rsidR="00A876A6" w:rsidRPr="0095010C" w:rsidRDefault="00A876A6" w:rsidP="00A876A6">
      <w:pPr>
        <w:spacing w:line="360" w:lineRule="auto"/>
        <w:ind w:right="315"/>
        <w:jc w:val="right"/>
        <w:rPr>
          <w:bCs/>
          <w:szCs w:val="21"/>
          <w:lang w:eastAsia="zh-CN"/>
        </w:rPr>
      </w:pPr>
      <w:r w:rsidRPr="002B08DF">
        <w:rPr>
          <w:rFonts w:hint="eastAsia"/>
          <w:bCs/>
          <w:szCs w:val="21"/>
          <w:lang w:eastAsia="zh-CN"/>
        </w:rPr>
        <w:t>比选编号：</w:t>
      </w:r>
      <w:r w:rsidRPr="00D7311D">
        <w:rPr>
          <w:bCs/>
          <w:szCs w:val="21"/>
          <w:lang w:eastAsia="zh-CN"/>
        </w:rPr>
        <w:t>FHCPTXS20211206092</w:t>
      </w:r>
    </w:p>
    <w:p w:rsidR="00A876A6" w:rsidRPr="001A592B" w:rsidRDefault="00A876A6" w:rsidP="00A876A6">
      <w:pPr>
        <w:spacing w:line="360" w:lineRule="auto"/>
        <w:ind w:firstLineChars="200" w:firstLine="440"/>
        <w:rPr>
          <w:rFonts w:asciiTheme="minorEastAsia" w:eastAsiaTheme="minorEastAsia" w:hAnsiTheme="minorEastAsia"/>
          <w:bCs/>
          <w:lang w:eastAsia="zh-CN"/>
        </w:rPr>
      </w:pPr>
      <w:r w:rsidRPr="001A592B">
        <w:rPr>
          <w:rFonts w:asciiTheme="minorEastAsia" w:eastAsiaTheme="minorEastAsia" w:hAnsiTheme="minorEastAsia" w:hint="eastAsia"/>
          <w:bCs/>
          <w:lang w:eastAsia="zh-CN"/>
        </w:rPr>
        <w:t>福建福海创石油化工有</w:t>
      </w:r>
      <w:r w:rsidRPr="00311154">
        <w:rPr>
          <w:rFonts w:asciiTheme="minorEastAsia" w:eastAsiaTheme="minorEastAsia" w:hAnsiTheme="minorEastAsia" w:hint="eastAsia"/>
          <w:bCs/>
          <w:lang w:eastAsia="zh-CN"/>
        </w:rPr>
        <w:t>限公司权属公司就</w:t>
      </w:r>
      <w:r w:rsidRPr="00311154">
        <w:rPr>
          <w:rFonts w:asciiTheme="minorEastAsia" w:eastAsiaTheme="minorEastAsia" w:hAnsiTheme="minorEastAsia"/>
          <w:bCs/>
          <w:lang w:eastAsia="zh-CN"/>
        </w:rPr>
        <w:t xml:space="preserve"> </w:t>
      </w:r>
      <w:r w:rsidRPr="00311154">
        <w:rPr>
          <w:rFonts w:asciiTheme="minorEastAsia" w:eastAsiaTheme="minorEastAsia" w:hAnsiTheme="minorEastAsia" w:hint="eastAsia"/>
          <w:bCs/>
          <w:lang w:eastAsia="zh-CN"/>
        </w:rPr>
        <w:t>“废铅酸蓄电池、废润滑油、废催化剂</w:t>
      </w:r>
      <w:r w:rsidRPr="00D714AA">
        <w:rPr>
          <w:rFonts w:asciiTheme="minorEastAsia" w:eastAsiaTheme="minorEastAsia" w:hAnsiTheme="minorEastAsia" w:hint="eastAsia"/>
          <w:bCs/>
          <w:spacing w:val="-2"/>
          <w:lang w:eastAsia="zh-CN"/>
        </w:rPr>
        <w:t>（项目编号：</w:t>
      </w:r>
      <w:r w:rsidRPr="00D7311D">
        <w:rPr>
          <w:bCs/>
          <w:szCs w:val="21"/>
          <w:lang w:eastAsia="zh-CN"/>
        </w:rPr>
        <w:t>FHCPTXS20211206092</w:t>
      </w:r>
      <w:r w:rsidRPr="00D714AA">
        <w:rPr>
          <w:rFonts w:asciiTheme="minorEastAsia" w:eastAsiaTheme="minorEastAsia" w:hAnsiTheme="minorEastAsia" w:hint="eastAsia"/>
          <w:bCs/>
          <w:spacing w:val="-2"/>
          <w:lang w:eastAsia="zh-CN"/>
        </w:rPr>
        <w:t>）”</w:t>
      </w:r>
      <w:r w:rsidRPr="001A592B">
        <w:rPr>
          <w:rFonts w:asciiTheme="minorEastAsia" w:eastAsiaTheme="minorEastAsia" w:hAnsiTheme="minorEastAsia" w:hint="eastAsia"/>
          <w:bCs/>
          <w:lang w:eastAsia="zh-CN"/>
        </w:rPr>
        <w:t>进行国内公开比选，</w:t>
      </w:r>
      <w:r w:rsidRPr="001A592B">
        <w:rPr>
          <w:rFonts w:asciiTheme="minorEastAsia" w:eastAsiaTheme="minorEastAsia" w:hAnsiTheme="minorEastAsia" w:hint="eastAsia"/>
          <w:bCs/>
          <w:spacing w:val="-2"/>
          <w:lang w:eastAsia="zh-CN"/>
        </w:rPr>
        <w:t>欢迎国内符合条件的供应商积极参选。</w:t>
      </w:r>
    </w:p>
    <w:p w:rsidR="00A876A6" w:rsidRPr="001A592B" w:rsidRDefault="00A876A6" w:rsidP="00A876A6">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项目概况</w:t>
      </w:r>
    </w:p>
    <w:p w:rsidR="00A876A6" w:rsidRPr="003A5136" w:rsidRDefault="00A876A6" w:rsidP="00A876A6">
      <w:pPr>
        <w:pStyle w:val="a3"/>
        <w:numPr>
          <w:ilvl w:val="0"/>
          <w:numId w:val="2"/>
        </w:numPr>
        <w:autoSpaceDE/>
        <w:autoSpaceDN/>
        <w:spacing w:before="0" w:line="360" w:lineRule="auto"/>
        <w:ind w:leftChars="200" w:left="440" w:firstLineChars="200" w:firstLine="440"/>
        <w:rPr>
          <w:rFonts w:asciiTheme="minorEastAsia" w:eastAsiaTheme="minorEastAsia" w:hAnsiTheme="minorEastAsia"/>
          <w:bCs/>
          <w:lang w:eastAsia="zh-CN"/>
        </w:rPr>
      </w:pPr>
      <w:r w:rsidRPr="003A5136">
        <w:rPr>
          <w:rFonts w:asciiTheme="minorEastAsia" w:eastAsiaTheme="minorEastAsia" w:hAnsiTheme="minorEastAsia" w:hint="eastAsia"/>
          <w:bCs/>
          <w:lang w:eastAsia="zh-CN"/>
        </w:rPr>
        <w:t>项目名称：</w:t>
      </w:r>
      <w:r w:rsidRPr="00ED6FDF">
        <w:rPr>
          <w:rFonts w:asciiTheme="minorEastAsia" w:eastAsiaTheme="minorEastAsia" w:hAnsiTheme="minorEastAsia" w:hint="eastAsia"/>
          <w:bCs/>
          <w:lang w:eastAsia="zh-CN"/>
        </w:rPr>
        <w:t>废铅酸蓄电池、废润滑油、废催化剂等危废处置；</w:t>
      </w:r>
    </w:p>
    <w:p w:rsidR="00A876A6" w:rsidRDefault="00A876A6" w:rsidP="00A876A6">
      <w:pPr>
        <w:pStyle w:val="a3"/>
        <w:numPr>
          <w:ilvl w:val="0"/>
          <w:numId w:val="2"/>
        </w:numPr>
        <w:autoSpaceDE/>
        <w:autoSpaceDN/>
        <w:spacing w:before="0" w:line="360" w:lineRule="auto"/>
        <w:ind w:leftChars="200" w:left="440" w:firstLineChars="200" w:firstLine="440"/>
        <w:rPr>
          <w:rFonts w:asciiTheme="minorEastAsia" w:eastAsiaTheme="minorEastAsia" w:hAnsiTheme="minorEastAsia"/>
          <w:bCs/>
          <w:lang w:eastAsia="zh-CN"/>
        </w:rPr>
      </w:pPr>
      <w:r w:rsidRPr="003A5136">
        <w:rPr>
          <w:rFonts w:asciiTheme="minorEastAsia" w:eastAsiaTheme="minorEastAsia" w:hAnsiTheme="minorEastAsia"/>
          <w:bCs/>
          <w:lang w:eastAsia="zh-CN"/>
        </w:rPr>
        <w:t>比选内容</w:t>
      </w:r>
      <w:r w:rsidRPr="003A5136">
        <w:rPr>
          <w:rFonts w:asciiTheme="minorEastAsia" w:eastAsiaTheme="minorEastAsia" w:hAnsiTheme="minorEastAsia" w:hint="eastAsia"/>
          <w:bCs/>
          <w:lang w:eastAsia="zh-CN"/>
        </w:rPr>
        <w:t>：</w:t>
      </w:r>
    </w:p>
    <w:tbl>
      <w:tblPr>
        <w:tblW w:w="9773" w:type="dxa"/>
        <w:tblLook w:val="04A0"/>
      </w:tblPr>
      <w:tblGrid>
        <w:gridCol w:w="820"/>
        <w:gridCol w:w="820"/>
        <w:gridCol w:w="1899"/>
        <w:gridCol w:w="2268"/>
        <w:gridCol w:w="1276"/>
        <w:gridCol w:w="1556"/>
        <w:gridCol w:w="1134"/>
      </w:tblGrid>
      <w:tr w:rsidR="00A876A6" w:rsidRPr="00DA7834" w:rsidTr="003F0438">
        <w:trPr>
          <w:trHeight w:val="69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6A6" w:rsidRPr="00DA7834" w:rsidRDefault="00A876A6" w:rsidP="003F0438">
            <w:pPr>
              <w:widowControl/>
              <w:autoSpaceDE/>
              <w:autoSpaceDN/>
              <w:jc w:val="center"/>
              <w:rPr>
                <w:color w:val="000000"/>
                <w:lang w:eastAsia="zh-CN"/>
              </w:rPr>
            </w:pPr>
            <w:r w:rsidRPr="00DA7834">
              <w:rPr>
                <w:rFonts w:hint="eastAsia"/>
                <w:color w:val="000000"/>
                <w:lang w:eastAsia="zh-CN"/>
              </w:rPr>
              <w:t>序号</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A876A6" w:rsidRPr="00DA7834" w:rsidRDefault="00A876A6" w:rsidP="003F0438">
            <w:pPr>
              <w:widowControl/>
              <w:autoSpaceDE/>
              <w:autoSpaceDN/>
              <w:jc w:val="center"/>
              <w:rPr>
                <w:color w:val="000000"/>
                <w:lang w:eastAsia="zh-CN"/>
              </w:rPr>
            </w:pPr>
            <w:r w:rsidRPr="00DA7834">
              <w:rPr>
                <w:rFonts w:hint="eastAsia"/>
                <w:color w:val="000000"/>
                <w:lang w:eastAsia="zh-CN"/>
              </w:rPr>
              <w:t>合同包</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rsidR="00A876A6" w:rsidRPr="00DA7834" w:rsidRDefault="00A876A6" w:rsidP="003F0438">
            <w:pPr>
              <w:widowControl/>
              <w:autoSpaceDE/>
              <w:autoSpaceDN/>
              <w:jc w:val="center"/>
              <w:rPr>
                <w:color w:val="000000"/>
                <w:lang w:eastAsia="zh-CN"/>
              </w:rPr>
            </w:pPr>
            <w:r w:rsidRPr="00DA7834">
              <w:rPr>
                <w:rFonts w:hint="eastAsia"/>
                <w:color w:val="000000"/>
                <w:lang w:eastAsia="zh-CN"/>
              </w:rPr>
              <w:t>名称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876A6" w:rsidRPr="00DA7834" w:rsidRDefault="00A876A6" w:rsidP="003F0438">
            <w:pPr>
              <w:widowControl/>
              <w:autoSpaceDE/>
              <w:autoSpaceDN/>
              <w:jc w:val="center"/>
              <w:rPr>
                <w:color w:val="000000"/>
                <w:lang w:eastAsia="zh-CN"/>
              </w:rPr>
            </w:pPr>
            <w:r w:rsidRPr="00DA7834">
              <w:rPr>
                <w:rFonts w:hint="eastAsia"/>
                <w:color w:val="000000"/>
                <w:lang w:eastAsia="zh-CN"/>
              </w:rPr>
              <w:t>危废类别及代码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876A6" w:rsidRPr="00DA7834" w:rsidRDefault="00A876A6" w:rsidP="003F0438">
            <w:pPr>
              <w:widowControl/>
              <w:autoSpaceDE/>
              <w:autoSpaceDN/>
              <w:jc w:val="center"/>
              <w:rPr>
                <w:color w:val="000000"/>
                <w:lang w:eastAsia="zh-CN"/>
              </w:rPr>
            </w:pPr>
            <w:r w:rsidRPr="00DA7834">
              <w:rPr>
                <w:rFonts w:hint="eastAsia"/>
                <w:color w:val="000000"/>
                <w:lang w:eastAsia="zh-CN"/>
              </w:rPr>
              <w:t>有害成分</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A876A6" w:rsidRPr="00DA7834" w:rsidRDefault="00A876A6" w:rsidP="003F0438">
            <w:pPr>
              <w:widowControl/>
              <w:autoSpaceDE/>
              <w:autoSpaceDN/>
              <w:jc w:val="center"/>
              <w:rPr>
                <w:color w:val="000000"/>
                <w:lang w:eastAsia="zh-CN"/>
              </w:rPr>
            </w:pPr>
            <w:r w:rsidRPr="00DA7834">
              <w:rPr>
                <w:rFonts w:hint="eastAsia"/>
                <w:color w:val="000000"/>
                <w:lang w:eastAsia="zh-CN"/>
              </w:rPr>
              <w:t>预估量（吨）</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76A6" w:rsidRPr="00DA7834" w:rsidRDefault="00A876A6" w:rsidP="003F0438">
            <w:pPr>
              <w:widowControl/>
              <w:autoSpaceDE/>
              <w:autoSpaceDN/>
              <w:jc w:val="center"/>
              <w:rPr>
                <w:color w:val="000000"/>
                <w:lang w:eastAsia="zh-CN"/>
              </w:rPr>
            </w:pPr>
            <w:r w:rsidRPr="00DA7834">
              <w:rPr>
                <w:rFonts w:hint="eastAsia"/>
                <w:color w:val="000000"/>
                <w:lang w:eastAsia="zh-CN"/>
              </w:rPr>
              <w:t>包装方式</w:t>
            </w:r>
          </w:p>
        </w:tc>
      </w:tr>
      <w:tr w:rsidR="00A876A6" w:rsidRPr="00DA7834" w:rsidTr="003F0438">
        <w:trPr>
          <w:trHeight w:val="73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876A6" w:rsidRPr="00DA7834" w:rsidRDefault="00A876A6" w:rsidP="003F0438">
            <w:pPr>
              <w:widowControl/>
              <w:autoSpaceDE/>
              <w:autoSpaceDN/>
              <w:jc w:val="center"/>
              <w:rPr>
                <w:color w:val="000000"/>
                <w:lang w:eastAsia="zh-CN"/>
              </w:rPr>
            </w:pPr>
            <w:r w:rsidRPr="00DA7834">
              <w:rPr>
                <w:rFonts w:hint="eastAsia"/>
                <w:color w:val="000000"/>
                <w:lang w:eastAsia="zh-CN"/>
              </w:rPr>
              <w:t>13</w:t>
            </w:r>
          </w:p>
        </w:tc>
        <w:tc>
          <w:tcPr>
            <w:tcW w:w="820" w:type="dxa"/>
            <w:tcBorders>
              <w:top w:val="nil"/>
              <w:left w:val="nil"/>
              <w:bottom w:val="single" w:sz="4" w:space="0" w:color="auto"/>
              <w:right w:val="single" w:sz="4" w:space="0" w:color="auto"/>
            </w:tcBorders>
            <w:shd w:val="clear" w:color="auto" w:fill="auto"/>
            <w:vAlign w:val="center"/>
            <w:hideMark/>
          </w:tcPr>
          <w:p w:rsidR="00A876A6" w:rsidRPr="00DA7834" w:rsidRDefault="00A876A6" w:rsidP="003F0438">
            <w:pPr>
              <w:widowControl/>
              <w:autoSpaceDE/>
              <w:autoSpaceDN/>
              <w:jc w:val="center"/>
              <w:rPr>
                <w:color w:val="000000"/>
                <w:lang w:eastAsia="zh-CN"/>
              </w:rPr>
            </w:pPr>
            <w:r w:rsidRPr="00DA7834">
              <w:rPr>
                <w:rFonts w:hint="eastAsia"/>
                <w:color w:val="000000"/>
                <w:lang w:eastAsia="zh-CN"/>
              </w:rPr>
              <w:t>包1</w:t>
            </w:r>
          </w:p>
        </w:tc>
        <w:tc>
          <w:tcPr>
            <w:tcW w:w="1899" w:type="dxa"/>
            <w:tcBorders>
              <w:top w:val="nil"/>
              <w:left w:val="nil"/>
              <w:bottom w:val="single" w:sz="4" w:space="0" w:color="auto"/>
              <w:right w:val="single" w:sz="4" w:space="0" w:color="auto"/>
            </w:tcBorders>
            <w:shd w:val="clear" w:color="auto" w:fill="auto"/>
            <w:vAlign w:val="center"/>
            <w:hideMark/>
          </w:tcPr>
          <w:p w:rsidR="00A876A6" w:rsidRPr="00DA7834" w:rsidRDefault="00A876A6" w:rsidP="003F0438">
            <w:pPr>
              <w:widowControl/>
              <w:autoSpaceDE/>
              <w:autoSpaceDN/>
              <w:jc w:val="center"/>
              <w:rPr>
                <w:color w:val="000000"/>
                <w:lang w:eastAsia="zh-CN"/>
              </w:rPr>
            </w:pPr>
            <w:r w:rsidRPr="00DA7834">
              <w:rPr>
                <w:rFonts w:hint="eastAsia"/>
                <w:color w:val="000000"/>
                <w:lang w:eastAsia="zh-CN"/>
              </w:rPr>
              <w:t>废铅蓄电池</w:t>
            </w:r>
          </w:p>
        </w:tc>
        <w:tc>
          <w:tcPr>
            <w:tcW w:w="2268" w:type="dxa"/>
            <w:tcBorders>
              <w:top w:val="nil"/>
              <w:left w:val="nil"/>
              <w:bottom w:val="single" w:sz="4" w:space="0" w:color="auto"/>
              <w:right w:val="single" w:sz="4" w:space="0" w:color="auto"/>
            </w:tcBorders>
            <w:shd w:val="clear" w:color="auto" w:fill="auto"/>
            <w:vAlign w:val="center"/>
            <w:hideMark/>
          </w:tcPr>
          <w:p w:rsidR="00A876A6" w:rsidRPr="00DA7834" w:rsidRDefault="00A876A6" w:rsidP="003F0438">
            <w:pPr>
              <w:widowControl/>
              <w:autoSpaceDE/>
              <w:autoSpaceDN/>
              <w:jc w:val="center"/>
              <w:rPr>
                <w:color w:val="000000"/>
                <w:lang w:eastAsia="zh-CN"/>
              </w:rPr>
            </w:pPr>
            <w:r w:rsidRPr="00DA7834">
              <w:rPr>
                <w:rFonts w:hint="eastAsia"/>
                <w:color w:val="000000"/>
                <w:lang w:eastAsia="zh-CN"/>
              </w:rPr>
              <w:t>HW49、900-044-49</w:t>
            </w:r>
          </w:p>
        </w:tc>
        <w:tc>
          <w:tcPr>
            <w:tcW w:w="1276" w:type="dxa"/>
            <w:tcBorders>
              <w:top w:val="nil"/>
              <w:left w:val="nil"/>
              <w:bottom w:val="single" w:sz="4" w:space="0" w:color="auto"/>
              <w:right w:val="single" w:sz="4" w:space="0" w:color="auto"/>
            </w:tcBorders>
            <w:shd w:val="clear" w:color="auto" w:fill="auto"/>
            <w:vAlign w:val="center"/>
            <w:hideMark/>
          </w:tcPr>
          <w:p w:rsidR="00A876A6" w:rsidRPr="00DA7834" w:rsidRDefault="00A876A6" w:rsidP="003F0438">
            <w:pPr>
              <w:widowControl/>
              <w:autoSpaceDE/>
              <w:autoSpaceDN/>
              <w:jc w:val="center"/>
              <w:rPr>
                <w:color w:val="000000"/>
                <w:lang w:eastAsia="zh-CN"/>
              </w:rPr>
            </w:pPr>
            <w:r w:rsidRPr="00DA7834">
              <w:rPr>
                <w:rFonts w:hint="eastAsia"/>
                <w:color w:val="000000"/>
                <w:lang w:eastAsia="zh-CN"/>
              </w:rPr>
              <w:t>铅</w:t>
            </w:r>
          </w:p>
        </w:tc>
        <w:tc>
          <w:tcPr>
            <w:tcW w:w="1556" w:type="dxa"/>
            <w:tcBorders>
              <w:top w:val="nil"/>
              <w:left w:val="nil"/>
              <w:bottom w:val="single" w:sz="4" w:space="0" w:color="auto"/>
              <w:right w:val="single" w:sz="4" w:space="0" w:color="auto"/>
            </w:tcBorders>
            <w:shd w:val="clear" w:color="auto" w:fill="auto"/>
            <w:vAlign w:val="center"/>
            <w:hideMark/>
          </w:tcPr>
          <w:p w:rsidR="00A876A6" w:rsidRPr="00DA7834" w:rsidRDefault="00A876A6" w:rsidP="003F0438">
            <w:pPr>
              <w:widowControl/>
              <w:autoSpaceDE/>
              <w:autoSpaceDN/>
              <w:jc w:val="center"/>
              <w:rPr>
                <w:color w:val="000000"/>
                <w:lang w:eastAsia="zh-CN"/>
              </w:rPr>
            </w:pPr>
            <w:r w:rsidRPr="00DA7834">
              <w:rPr>
                <w:rFonts w:hint="eastAsia"/>
                <w:color w:val="000000"/>
                <w:lang w:eastAsia="zh-CN"/>
              </w:rPr>
              <w:t>46</w:t>
            </w:r>
          </w:p>
        </w:tc>
        <w:tc>
          <w:tcPr>
            <w:tcW w:w="1134" w:type="dxa"/>
            <w:tcBorders>
              <w:top w:val="nil"/>
              <w:left w:val="nil"/>
              <w:bottom w:val="single" w:sz="4" w:space="0" w:color="auto"/>
              <w:right w:val="single" w:sz="4" w:space="0" w:color="auto"/>
            </w:tcBorders>
            <w:shd w:val="clear" w:color="auto" w:fill="auto"/>
            <w:vAlign w:val="center"/>
            <w:hideMark/>
          </w:tcPr>
          <w:p w:rsidR="00A876A6" w:rsidRPr="00DA7834" w:rsidRDefault="00A876A6" w:rsidP="003F0438">
            <w:pPr>
              <w:widowControl/>
              <w:autoSpaceDE/>
              <w:autoSpaceDN/>
              <w:jc w:val="center"/>
              <w:rPr>
                <w:color w:val="000000"/>
                <w:lang w:eastAsia="zh-CN"/>
              </w:rPr>
            </w:pPr>
            <w:r w:rsidRPr="00DA7834">
              <w:rPr>
                <w:rFonts w:hint="eastAsia"/>
                <w:color w:val="000000"/>
                <w:lang w:eastAsia="zh-CN"/>
              </w:rPr>
              <w:t>原包装</w:t>
            </w:r>
          </w:p>
        </w:tc>
      </w:tr>
      <w:tr w:rsidR="00A876A6" w:rsidRPr="00DA7834" w:rsidTr="003F0438">
        <w:trPr>
          <w:trHeight w:val="8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876A6" w:rsidRPr="00DA7834" w:rsidRDefault="00A876A6" w:rsidP="003F0438">
            <w:pPr>
              <w:widowControl/>
              <w:autoSpaceDE/>
              <w:autoSpaceDN/>
              <w:jc w:val="center"/>
              <w:rPr>
                <w:color w:val="000000"/>
                <w:lang w:eastAsia="zh-CN"/>
              </w:rPr>
            </w:pPr>
            <w:r w:rsidRPr="00DA7834">
              <w:rPr>
                <w:rFonts w:hint="eastAsia"/>
                <w:color w:val="000000"/>
                <w:lang w:eastAsia="zh-CN"/>
              </w:rPr>
              <w:t>14</w:t>
            </w:r>
          </w:p>
        </w:tc>
        <w:tc>
          <w:tcPr>
            <w:tcW w:w="820" w:type="dxa"/>
            <w:tcBorders>
              <w:top w:val="nil"/>
              <w:left w:val="nil"/>
              <w:bottom w:val="single" w:sz="4" w:space="0" w:color="auto"/>
              <w:right w:val="single" w:sz="4" w:space="0" w:color="auto"/>
            </w:tcBorders>
            <w:shd w:val="clear" w:color="auto" w:fill="auto"/>
            <w:vAlign w:val="center"/>
            <w:hideMark/>
          </w:tcPr>
          <w:p w:rsidR="00A876A6" w:rsidRPr="00DA7834" w:rsidRDefault="00A876A6" w:rsidP="003F0438">
            <w:pPr>
              <w:widowControl/>
              <w:autoSpaceDE/>
              <w:autoSpaceDN/>
              <w:jc w:val="center"/>
              <w:rPr>
                <w:color w:val="000000"/>
                <w:lang w:eastAsia="zh-CN"/>
              </w:rPr>
            </w:pPr>
            <w:r w:rsidRPr="00DA7834">
              <w:rPr>
                <w:rFonts w:hint="eastAsia"/>
                <w:color w:val="000000"/>
                <w:lang w:eastAsia="zh-CN"/>
              </w:rPr>
              <w:t>包2</w:t>
            </w:r>
          </w:p>
        </w:tc>
        <w:tc>
          <w:tcPr>
            <w:tcW w:w="1899" w:type="dxa"/>
            <w:tcBorders>
              <w:top w:val="nil"/>
              <w:left w:val="nil"/>
              <w:bottom w:val="single" w:sz="4" w:space="0" w:color="auto"/>
              <w:right w:val="single" w:sz="4" w:space="0" w:color="auto"/>
            </w:tcBorders>
            <w:shd w:val="clear" w:color="auto" w:fill="auto"/>
            <w:vAlign w:val="center"/>
            <w:hideMark/>
          </w:tcPr>
          <w:p w:rsidR="00A876A6" w:rsidRPr="00DA7834" w:rsidRDefault="00A876A6" w:rsidP="003F0438">
            <w:pPr>
              <w:widowControl/>
              <w:autoSpaceDE/>
              <w:autoSpaceDN/>
              <w:jc w:val="center"/>
              <w:rPr>
                <w:color w:val="000000"/>
                <w:lang w:eastAsia="zh-CN"/>
              </w:rPr>
            </w:pPr>
            <w:r w:rsidRPr="00DA7834">
              <w:rPr>
                <w:rFonts w:hint="eastAsia"/>
                <w:color w:val="000000"/>
                <w:lang w:eastAsia="zh-CN"/>
              </w:rPr>
              <w:t>废润滑油</w:t>
            </w:r>
          </w:p>
        </w:tc>
        <w:tc>
          <w:tcPr>
            <w:tcW w:w="2268" w:type="dxa"/>
            <w:tcBorders>
              <w:top w:val="nil"/>
              <w:left w:val="nil"/>
              <w:bottom w:val="single" w:sz="4" w:space="0" w:color="auto"/>
              <w:right w:val="single" w:sz="4" w:space="0" w:color="auto"/>
            </w:tcBorders>
            <w:shd w:val="clear" w:color="auto" w:fill="auto"/>
            <w:vAlign w:val="center"/>
            <w:hideMark/>
          </w:tcPr>
          <w:p w:rsidR="00A876A6" w:rsidRPr="00DA7834" w:rsidRDefault="00A876A6" w:rsidP="003F0438">
            <w:pPr>
              <w:widowControl/>
              <w:autoSpaceDE/>
              <w:autoSpaceDN/>
              <w:jc w:val="center"/>
              <w:rPr>
                <w:color w:val="000000"/>
                <w:lang w:eastAsia="zh-CN"/>
              </w:rPr>
            </w:pPr>
            <w:r w:rsidRPr="00DA7834">
              <w:rPr>
                <w:rFonts w:hint="eastAsia"/>
                <w:color w:val="000000"/>
                <w:lang w:eastAsia="zh-CN"/>
              </w:rPr>
              <w:t>HW08、900-217-08</w:t>
            </w:r>
          </w:p>
        </w:tc>
        <w:tc>
          <w:tcPr>
            <w:tcW w:w="1276" w:type="dxa"/>
            <w:tcBorders>
              <w:top w:val="nil"/>
              <w:left w:val="nil"/>
              <w:bottom w:val="single" w:sz="4" w:space="0" w:color="auto"/>
              <w:right w:val="single" w:sz="4" w:space="0" w:color="auto"/>
            </w:tcBorders>
            <w:shd w:val="clear" w:color="auto" w:fill="auto"/>
            <w:vAlign w:val="center"/>
            <w:hideMark/>
          </w:tcPr>
          <w:p w:rsidR="00A876A6" w:rsidRPr="00DA7834" w:rsidRDefault="00A876A6" w:rsidP="003F0438">
            <w:pPr>
              <w:widowControl/>
              <w:autoSpaceDE/>
              <w:autoSpaceDN/>
              <w:jc w:val="center"/>
              <w:rPr>
                <w:color w:val="000000"/>
                <w:lang w:eastAsia="zh-CN"/>
              </w:rPr>
            </w:pPr>
            <w:r w:rsidRPr="00DA7834">
              <w:rPr>
                <w:rFonts w:hint="eastAsia"/>
                <w:color w:val="000000"/>
                <w:lang w:eastAsia="zh-CN"/>
              </w:rPr>
              <w:t>矿物油</w:t>
            </w:r>
          </w:p>
        </w:tc>
        <w:tc>
          <w:tcPr>
            <w:tcW w:w="1556" w:type="dxa"/>
            <w:tcBorders>
              <w:top w:val="nil"/>
              <w:left w:val="nil"/>
              <w:bottom w:val="single" w:sz="4" w:space="0" w:color="auto"/>
              <w:right w:val="single" w:sz="4" w:space="0" w:color="auto"/>
            </w:tcBorders>
            <w:shd w:val="clear" w:color="auto" w:fill="auto"/>
            <w:vAlign w:val="center"/>
            <w:hideMark/>
          </w:tcPr>
          <w:p w:rsidR="00A876A6" w:rsidRPr="00DA7834" w:rsidRDefault="00A876A6" w:rsidP="003F0438">
            <w:pPr>
              <w:widowControl/>
              <w:autoSpaceDE/>
              <w:autoSpaceDN/>
              <w:jc w:val="center"/>
              <w:rPr>
                <w:color w:val="000000"/>
                <w:lang w:eastAsia="zh-CN"/>
              </w:rPr>
            </w:pPr>
            <w:r w:rsidRPr="00DA7834">
              <w:rPr>
                <w:rFonts w:hint="eastAsia"/>
                <w:color w:val="000000"/>
                <w:lang w:eastAsia="zh-CN"/>
              </w:rPr>
              <w:t>144</w:t>
            </w:r>
          </w:p>
        </w:tc>
        <w:tc>
          <w:tcPr>
            <w:tcW w:w="1134" w:type="dxa"/>
            <w:tcBorders>
              <w:top w:val="nil"/>
              <w:left w:val="nil"/>
              <w:bottom w:val="single" w:sz="4" w:space="0" w:color="auto"/>
              <w:right w:val="single" w:sz="4" w:space="0" w:color="auto"/>
            </w:tcBorders>
            <w:shd w:val="clear" w:color="auto" w:fill="auto"/>
            <w:vAlign w:val="center"/>
            <w:hideMark/>
          </w:tcPr>
          <w:p w:rsidR="00A876A6" w:rsidRPr="00DA7834" w:rsidRDefault="00A876A6" w:rsidP="003F0438">
            <w:pPr>
              <w:widowControl/>
              <w:autoSpaceDE/>
              <w:autoSpaceDN/>
              <w:jc w:val="center"/>
              <w:rPr>
                <w:color w:val="000000"/>
                <w:lang w:eastAsia="zh-CN"/>
              </w:rPr>
            </w:pPr>
            <w:r w:rsidRPr="00DA7834">
              <w:rPr>
                <w:rFonts w:hint="eastAsia"/>
                <w:color w:val="000000"/>
                <w:lang w:eastAsia="zh-CN"/>
              </w:rPr>
              <w:t>桶装</w:t>
            </w:r>
          </w:p>
        </w:tc>
      </w:tr>
      <w:tr w:rsidR="00A876A6" w:rsidRPr="00DA7834" w:rsidTr="003F0438">
        <w:trPr>
          <w:trHeight w:val="43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876A6" w:rsidRPr="00DA7834" w:rsidRDefault="00A876A6" w:rsidP="003F0438">
            <w:pPr>
              <w:widowControl/>
              <w:autoSpaceDE/>
              <w:autoSpaceDN/>
              <w:jc w:val="center"/>
              <w:rPr>
                <w:color w:val="000000"/>
                <w:lang w:eastAsia="zh-CN"/>
              </w:rPr>
            </w:pPr>
            <w:r w:rsidRPr="00DA7834">
              <w:rPr>
                <w:rFonts w:hint="eastAsia"/>
                <w:color w:val="000000"/>
                <w:lang w:eastAsia="zh-CN"/>
              </w:rPr>
              <w:t>合计</w:t>
            </w:r>
          </w:p>
        </w:tc>
        <w:tc>
          <w:tcPr>
            <w:tcW w:w="820" w:type="dxa"/>
            <w:tcBorders>
              <w:top w:val="nil"/>
              <w:left w:val="nil"/>
              <w:bottom w:val="single" w:sz="4" w:space="0" w:color="auto"/>
              <w:right w:val="single" w:sz="4" w:space="0" w:color="auto"/>
            </w:tcBorders>
            <w:shd w:val="clear" w:color="auto" w:fill="auto"/>
            <w:vAlign w:val="center"/>
            <w:hideMark/>
          </w:tcPr>
          <w:p w:rsidR="00A876A6" w:rsidRPr="00DA7834" w:rsidRDefault="00A876A6" w:rsidP="003F0438">
            <w:pPr>
              <w:widowControl/>
              <w:autoSpaceDE/>
              <w:autoSpaceDN/>
              <w:jc w:val="center"/>
              <w:rPr>
                <w:color w:val="000000"/>
                <w:lang w:eastAsia="zh-CN"/>
              </w:rPr>
            </w:pPr>
            <w:r w:rsidRPr="00DA7834">
              <w:rPr>
                <w:rFonts w:hint="eastAsia"/>
                <w:color w:val="000000"/>
                <w:lang w:eastAsia="zh-CN"/>
              </w:rPr>
              <w:t xml:space="preserve">　</w:t>
            </w:r>
          </w:p>
        </w:tc>
        <w:tc>
          <w:tcPr>
            <w:tcW w:w="1899" w:type="dxa"/>
            <w:tcBorders>
              <w:top w:val="nil"/>
              <w:left w:val="nil"/>
              <w:bottom w:val="single" w:sz="4" w:space="0" w:color="auto"/>
              <w:right w:val="single" w:sz="4" w:space="0" w:color="auto"/>
            </w:tcBorders>
            <w:shd w:val="clear" w:color="auto" w:fill="auto"/>
            <w:vAlign w:val="center"/>
            <w:hideMark/>
          </w:tcPr>
          <w:p w:rsidR="00A876A6" w:rsidRPr="00DA7834" w:rsidRDefault="00A876A6" w:rsidP="003F0438">
            <w:pPr>
              <w:widowControl/>
              <w:autoSpaceDE/>
              <w:autoSpaceDN/>
              <w:jc w:val="center"/>
              <w:rPr>
                <w:color w:val="000000"/>
                <w:lang w:eastAsia="zh-CN"/>
              </w:rPr>
            </w:pPr>
            <w:r w:rsidRPr="00DA7834">
              <w:rPr>
                <w:rFonts w:hint="eastAsia"/>
                <w:color w:val="000000"/>
                <w:lang w:eastAsia="zh-CN"/>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A876A6" w:rsidRPr="00DA7834" w:rsidRDefault="00A876A6" w:rsidP="003F0438">
            <w:pPr>
              <w:widowControl/>
              <w:autoSpaceDE/>
              <w:autoSpaceDN/>
              <w:jc w:val="center"/>
              <w:rPr>
                <w:color w:val="000000"/>
                <w:lang w:eastAsia="zh-CN"/>
              </w:rPr>
            </w:pPr>
            <w:r w:rsidRPr="00DA7834">
              <w:rPr>
                <w:rFonts w:hint="eastAsia"/>
                <w:color w:val="000000"/>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A876A6" w:rsidRPr="00DA7834" w:rsidRDefault="00A876A6" w:rsidP="003F0438">
            <w:pPr>
              <w:widowControl/>
              <w:autoSpaceDE/>
              <w:autoSpaceDN/>
              <w:jc w:val="center"/>
              <w:rPr>
                <w:color w:val="000000"/>
                <w:lang w:eastAsia="zh-CN"/>
              </w:rPr>
            </w:pPr>
            <w:r w:rsidRPr="00DA7834">
              <w:rPr>
                <w:rFonts w:hint="eastAsia"/>
                <w:color w:val="000000"/>
                <w:lang w:eastAsia="zh-CN"/>
              </w:rPr>
              <w:t xml:space="preserve">　</w:t>
            </w:r>
          </w:p>
        </w:tc>
        <w:tc>
          <w:tcPr>
            <w:tcW w:w="1556" w:type="dxa"/>
            <w:tcBorders>
              <w:top w:val="nil"/>
              <w:left w:val="nil"/>
              <w:bottom w:val="single" w:sz="4" w:space="0" w:color="auto"/>
              <w:right w:val="single" w:sz="4" w:space="0" w:color="auto"/>
            </w:tcBorders>
            <w:shd w:val="clear" w:color="auto" w:fill="auto"/>
            <w:vAlign w:val="center"/>
            <w:hideMark/>
          </w:tcPr>
          <w:p w:rsidR="00A876A6" w:rsidRPr="00DA7834" w:rsidRDefault="00A876A6" w:rsidP="003F0438">
            <w:pPr>
              <w:widowControl/>
              <w:autoSpaceDE/>
              <w:autoSpaceDN/>
              <w:jc w:val="center"/>
              <w:rPr>
                <w:color w:val="000000"/>
                <w:lang w:eastAsia="zh-CN"/>
              </w:rPr>
            </w:pPr>
            <w:r>
              <w:rPr>
                <w:color w:val="000000"/>
                <w:lang w:eastAsia="zh-CN"/>
              </w:rPr>
              <w:t>190</w:t>
            </w:r>
          </w:p>
        </w:tc>
        <w:tc>
          <w:tcPr>
            <w:tcW w:w="1134" w:type="dxa"/>
            <w:tcBorders>
              <w:top w:val="nil"/>
              <w:left w:val="nil"/>
              <w:bottom w:val="single" w:sz="4" w:space="0" w:color="auto"/>
              <w:right w:val="single" w:sz="4" w:space="0" w:color="auto"/>
            </w:tcBorders>
            <w:shd w:val="clear" w:color="auto" w:fill="auto"/>
            <w:vAlign w:val="center"/>
            <w:hideMark/>
          </w:tcPr>
          <w:p w:rsidR="00A876A6" w:rsidRPr="00DA7834" w:rsidRDefault="00A876A6" w:rsidP="003F0438">
            <w:pPr>
              <w:widowControl/>
              <w:autoSpaceDE/>
              <w:autoSpaceDN/>
              <w:jc w:val="center"/>
              <w:rPr>
                <w:color w:val="000000"/>
                <w:lang w:eastAsia="zh-CN"/>
              </w:rPr>
            </w:pPr>
            <w:r w:rsidRPr="00DA7834">
              <w:rPr>
                <w:rFonts w:hint="eastAsia"/>
                <w:color w:val="000000"/>
                <w:lang w:eastAsia="zh-CN"/>
              </w:rPr>
              <w:t xml:space="preserve">　</w:t>
            </w:r>
          </w:p>
        </w:tc>
      </w:tr>
    </w:tbl>
    <w:p w:rsidR="00A876A6" w:rsidRDefault="00A876A6" w:rsidP="00A876A6">
      <w:pPr>
        <w:pStyle w:val="a3"/>
        <w:autoSpaceDE/>
        <w:autoSpaceDN/>
        <w:spacing w:before="0" w:line="360" w:lineRule="auto"/>
        <w:ind w:left="880" w:firstLine="0"/>
        <w:rPr>
          <w:rFonts w:asciiTheme="minorEastAsia" w:eastAsiaTheme="minorEastAsia" w:hAnsiTheme="minorEastAsia"/>
          <w:bCs/>
          <w:lang w:eastAsia="zh-CN"/>
        </w:rPr>
      </w:pPr>
    </w:p>
    <w:p w:rsidR="00A876A6" w:rsidRPr="008104A0" w:rsidRDefault="00A876A6" w:rsidP="00A876A6">
      <w:pPr>
        <w:pStyle w:val="1"/>
        <w:spacing w:line="360" w:lineRule="auto"/>
        <w:ind w:leftChars="200" w:left="440" w:firstLineChars="200" w:firstLine="432"/>
        <w:jc w:val="left"/>
        <w:rPr>
          <w:rFonts w:asciiTheme="minorEastAsia" w:eastAsiaTheme="minorEastAsia" w:hAnsiTheme="minorEastAsia" w:cs="宋体"/>
          <w:bCs/>
          <w:sz w:val="22"/>
        </w:rPr>
      </w:pPr>
      <w:r>
        <w:rPr>
          <w:rFonts w:hAnsi="宋体" w:cs="宋体" w:hint="eastAsia"/>
          <w:bCs/>
          <w:spacing w:val="-2"/>
          <w:sz w:val="22"/>
          <w:szCs w:val="21"/>
        </w:rPr>
        <w:t>备</w:t>
      </w:r>
      <w:r w:rsidRPr="008104A0">
        <w:rPr>
          <w:rFonts w:asciiTheme="minorEastAsia" w:eastAsiaTheme="minorEastAsia" w:hAnsiTheme="minorEastAsia" w:cs="宋体" w:hint="eastAsia"/>
          <w:bCs/>
          <w:sz w:val="22"/>
        </w:rPr>
        <w:t>注：1</w:t>
      </w:r>
      <w:r w:rsidRPr="008104A0">
        <w:rPr>
          <w:rFonts w:asciiTheme="minorEastAsia" w:eastAsiaTheme="minorEastAsia" w:hAnsiTheme="minorEastAsia" w:cs="宋体"/>
          <w:bCs/>
          <w:sz w:val="22"/>
        </w:rPr>
        <w:t>.</w:t>
      </w:r>
      <w:r w:rsidRPr="008104A0">
        <w:rPr>
          <w:rFonts w:asciiTheme="minorEastAsia" w:eastAsiaTheme="minorEastAsia" w:hAnsiTheme="minorEastAsia" w:cs="宋体" w:hint="eastAsia"/>
          <w:bCs/>
          <w:sz w:val="22"/>
        </w:rPr>
        <w:t>交货/工程地点：福建福海创石油化工有限公司</w:t>
      </w:r>
    </w:p>
    <w:p w:rsidR="00A876A6" w:rsidRPr="008104A0" w:rsidRDefault="00A876A6" w:rsidP="00A876A6">
      <w:pPr>
        <w:autoSpaceDE/>
        <w:autoSpaceDN/>
        <w:spacing w:line="360" w:lineRule="auto"/>
        <w:ind w:leftChars="400" w:left="880" w:firstLineChars="300" w:firstLine="660"/>
        <w:rPr>
          <w:rFonts w:asciiTheme="minorEastAsia" w:eastAsiaTheme="minorEastAsia" w:hAnsiTheme="minorEastAsia"/>
          <w:bCs/>
          <w:lang w:eastAsia="zh-CN"/>
        </w:rPr>
      </w:pPr>
      <w:r w:rsidRPr="008104A0">
        <w:rPr>
          <w:rFonts w:asciiTheme="minorEastAsia" w:eastAsiaTheme="minorEastAsia" w:hAnsiTheme="minorEastAsia"/>
          <w:bCs/>
          <w:lang w:eastAsia="zh-CN"/>
        </w:rPr>
        <w:t>2</w:t>
      </w:r>
      <w:r w:rsidRPr="008104A0">
        <w:rPr>
          <w:rFonts w:asciiTheme="minorEastAsia" w:eastAsiaTheme="minorEastAsia" w:hAnsiTheme="minorEastAsia" w:hint="eastAsia"/>
          <w:bCs/>
          <w:lang w:eastAsia="zh-CN"/>
        </w:rPr>
        <w:t>、</w:t>
      </w:r>
      <w:r w:rsidRPr="008104A0">
        <w:rPr>
          <w:rFonts w:asciiTheme="minorEastAsia" w:eastAsiaTheme="minorEastAsia" w:hAnsiTheme="minorEastAsia"/>
          <w:bCs/>
          <w:lang w:eastAsia="zh-CN"/>
        </w:rPr>
        <w:t>共分为</w:t>
      </w:r>
      <w:r>
        <w:rPr>
          <w:rFonts w:asciiTheme="minorEastAsia" w:eastAsiaTheme="minorEastAsia" w:hAnsiTheme="minorEastAsia"/>
          <w:bCs/>
          <w:lang w:eastAsia="zh-CN"/>
        </w:rPr>
        <w:t>2</w:t>
      </w:r>
      <w:r w:rsidRPr="008104A0">
        <w:rPr>
          <w:rFonts w:asciiTheme="minorEastAsia" w:eastAsiaTheme="minorEastAsia" w:hAnsiTheme="minorEastAsia" w:hint="eastAsia"/>
          <w:bCs/>
          <w:lang w:eastAsia="zh-CN"/>
        </w:rPr>
        <w:t>个合同包，参选人可参选不同合同包，但必须对同一个合同包中的全部物资与服务进行参选，不得仅对合同包中的部分物资或服务进行参选，否则其比选文件将被拒绝。</w:t>
      </w:r>
    </w:p>
    <w:p w:rsidR="00A876A6" w:rsidRPr="001A592B" w:rsidRDefault="00A876A6" w:rsidP="00A876A6">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参选人资格要求</w:t>
      </w:r>
    </w:p>
    <w:p w:rsidR="00A876A6" w:rsidRPr="001A592B" w:rsidRDefault="00A876A6" w:rsidP="00A876A6">
      <w:pPr>
        <w:pStyle w:val="a3"/>
        <w:numPr>
          <w:ilvl w:val="0"/>
          <w:numId w:val="4"/>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w:t>
      </w:r>
      <w:r w:rsidRPr="001A592B">
        <w:rPr>
          <w:rFonts w:asciiTheme="minorEastAsia" w:eastAsiaTheme="minorEastAsia" w:hAnsiTheme="minorEastAsia" w:hint="eastAsia"/>
          <w:bCs/>
          <w:sz w:val="24"/>
          <w:szCs w:val="24"/>
          <w:lang w:eastAsia="zh-CN"/>
        </w:rPr>
        <w:t>在中华人民共和国大陆境内合法注册的独立法人资格；</w:t>
      </w:r>
    </w:p>
    <w:p w:rsidR="00A876A6" w:rsidRPr="008870F1" w:rsidRDefault="00A876A6" w:rsidP="00A876A6">
      <w:pPr>
        <w:pStyle w:val="a4"/>
        <w:numPr>
          <w:ilvl w:val="0"/>
          <w:numId w:val="4"/>
        </w:numPr>
        <w:snapToGrid w:val="0"/>
        <w:spacing w:line="360" w:lineRule="auto"/>
        <w:ind w:leftChars="200" w:left="440" w:firstLineChars="200" w:firstLine="480"/>
        <w:jc w:val="left"/>
        <w:rPr>
          <w:rFonts w:asciiTheme="minorEastAsia" w:hAnsiTheme="minorEastAsia" w:cs="宋体"/>
          <w:bCs/>
          <w:kern w:val="0"/>
          <w:sz w:val="24"/>
          <w:szCs w:val="24"/>
        </w:rPr>
      </w:pPr>
      <w:r>
        <w:rPr>
          <w:rFonts w:asciiTheme="minorEastAsia" w:hAnsiTheme="minorEastAsia" w:cs="宋体" w:hint="eastAsia"/>
          <w:bCs/>
          <w:kern w:val="0"/>
          <w:sz w:val="24"/>
          <w:szCs w:val="24"/>
        </w:rPr>
        <w:t>参选人</w:t>
      </w:r>
      <w:r w:rsidRPr="008870F1">
        <w:rPr>
          <w:rFonts w:asciiTheme="minorEastAsia" w:hAnsiTheme="minorEastAsia" w:cs="宋体" w:hint="eastAsia"/>
          <w:bCs/>
          <w:kern w:val="0"/>
          <w:sz w:val="24"/>
          <w:szCs w:val="24"/>
        </w:rPr>
        <w:t>须有</w:t>
      </w:r>
      <w:r w:rsidRPr="008870F1">
        <w:rPr>
          <w:rFonts w:asciiTheme="minorEastAsia" w:hAnsiTheme="minorEastAsia" w:cs="宋体"/>
          <w:bCs/>
          <w:kern w:val="0"/>
          <w:sz w:val="24"/>
          <w:szCs w:val="24"/>
        </w:rPr>
        <w:t>提供所投标危险废物处理项目的所有</w:t>
      </w:r>
      <w:r w:rsidRPr="008870F1">
        <w:rPr>
          <w:rFonts w:asciiTheme="minorEastAsia" w:hAnsiTheme="minorEastAsia" w:cs="宋体" w:hint="eastAsia"/>
          <w:bCs/>
          <w:kern w:val="0"/>
          <w:sz w:val="24"/>
          <w:szCs w:val="24"/>
        </w:rPr>
        <w:t>危废类别及代码</w:t>
      </w:r>
      <w:r w:rsidRPr="008870F1">
        <w:rPr>
          <w:rFonts w:asciiTheme="minorEastAsia" w:hAnsiTheme="minorEastAsia" w:cs="宋体"/>
          <w:bCs/>
          <w:kern w:val="0"/>
          <w:sz w:val="24"/>
          <w:szCs w:val="24"/>
        </w:rPr>
        <w:t>资质，危险废物经营资质期限需符合国家相关要求</w:t>
      </w:r>
    </w:p>
    <w:p w:rsidR="00A876A6" w:rsidRPr="008870F1" w:rsidRDefault="00A876A6" w:rsidP="00A876A6">
      <w:pPr>
        <w:pStyle w:val="a5"/>
        <w:numPr>
          <w:ilvl w:val="0"/>
          <w:numId w:val="4"/>
        </w:numPr>
        <w:shd w:val="clear" w:color="auto" w:fill="FFFFFF"/>
        <w:spacing w:line="360" w:lineRule="auto"/>
        <w:ind w:leftChars="200" w:left="440" w:firstLineChars="200" w:firstLine="480"/>
        <w:rPr>
          <w:rFonts w:asciiTheme="minorEastAsia" w:eastAsiaTheme="minorEastAsia" w:hAnsiTheme="minorEastAsia"/>
          <w:bCs/>
        </w:rPr>
      </w:pPr>
      <w:r w:rsidRPr="008870F1">
        <w:rPr>
          <w:rFonts w:asciiTheme="minorEastAsia" w:eastAsiaTheme="minorEastAsia" w:hAnsiTheme="minorEastAsia"/>
          <w:bCs/>
        </w:rPr>
        <w:t>危废运输：承包商或与其签订运输合同的运输单位需持有《道</w:t>
      </w:r>
      <w:r>
        <w:rPr>
          <w:rFonts w:asciiTheme="minorEastAsia" w:eastAsiaTheme="minorEastAsia" w:hAnsiTheme="minorEastAsia"/>
          <w:bCs/>
        </w:rPr>
        <w:t>路运输经营许可证》，该证的经营范围必须包括拟承运的危险废物种类；</w:t>
      </w:r>
      <w:r w:rsidRPr="008870F1">
        <w:rPr>
          <w:rFonts w:asciiTheme="minorEastAsia" w:eastAsiaTheme="minorEastAsia" w:hAnsiTheme="minorEastAsia"/>
          <w:bCs/>
        </w:rPr>
        <w:t xml:space="preserve"> </w:t>
      </w:r>
    </w:p>
    <w:p w:rsidR="00A876A6" w:rsidRPr="001A592B" w:rsidRDefault="00A876A6" w:rsidP="00A876A6">
      <w:pPr>
        <w:pStyle w:val="a3"/>
        <w:numPr>
          <w:ilvl w:val="0"/>
          <w:numId w:val="4"/>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没有失信黑名单记录（以最高院失信被执行人系统发布信息为准）；</w:t>
      </w:r>
    </w:p>
    <w:p w:rsidR="00A876A6" w:rsidRPr="001A592B" w:rsidRDefault="00A876A6" w:rsidP="00A876A6">
      <w:pPr>
        <w:pStyle w:val="a3"/>
        <w:numPr>
          <w:ilvl w:val="0"/>
          <w:numId w:val="4"/>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与比选人无诉讼纠纷。</w:t>
      </w:r>
    </w:p>
    <w:p w:rsidR="00A876A6" w:rsidRPr="001A592B" w:rsidRDefault="00A876A6" w:rsidP="00A876A6">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获取比选文件</w:t>
      </w:r>
    </w:p>
    <w:p w:rsidR="00A876A6" w:rsidRPr="00595520" w:rsidRDefault="00A876A6" w:rsidP="00A876A6">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lastRenderedPageBreak/>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02</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28</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03</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09</w:t>
      </w:r>
      <w:r w:rsidRPr="001A592B">
        <w:rPr>
          <w:rFonts w:asciiTheme="minorEastAsia" w:eastAsiaTheme="minorEastAsia" w:hAnsiTheme="minorEastAsia" w:hint="eastAsia"/>
          <w:bCs/>
          <w:sz w:val="24"/>
          <w:szCs w:val="24"/>
          <w:lang w:eastAsia="zh-CN"/>
        </w:rPr>
        <w:t>日（共</w:t>
      </w:r>
      <w:r w:rsidRPr="001A592B">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天）</w:t>
      </w:r>
      <w:r w:rsidRPr="00595520">
        <w:rPr>
          <w:rFonts w:hint="eastAsia"/>
          <w:spacing w:val="8"/>
          <w:sz w:val="24"/>
          <w:szCs w:val="24"/>
          <w:lang w:eastAsia="zh-CN"/>
        </w:rPr>
        <w:t>（上午9:00～12:00，下午14:00～17:00，周六、日除外），在福建福海创石油化工有限公司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102号 福海创改扩建项目组采购管理部129室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gyzhong@fhepec.com.cn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A876A6" w:rsidRPr="00B91618" w:rsidRDefault="00A876A6" w:rsidP="00A876A6">
      <w:pPr>
        <w:pStyle w:val="a3"/>
        <w:numPr>
          <w:ilvl w:val="0"/>
          <w:numId w:val="5"/>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A876A6" w:rsidRPr="00C11DB2" w:rsidRDefault="00A876A6" w:rsidP="00A876A6">
      <w:pPr>
        <w:pStyle w:val="a3"/>
        <w:numPr>
          <w:ilvl w:val="0"/>
          <w:numId w:val="5"/>
        </w:numPr>
        <w:autoSpaceDE/>
        <w:autoSpaceDN/>
        <w:spacing w:before="0" w:line="360" w:lineRule="auto"/>
        <w:ind w:leftChars="200" w:left="440" w:firstLineChars="200" w:firstLine="512"/>
        <w:rPr>
          <w:rFonts w:asciiTheme="minorEastAsia" w:eastAsiaTheme="minorEastAsia" w:hAnsiTheme="minorEastAsia"/>
          <w:bCs/>
          <w:sz w:val="24"/>
          <w:szCs w:val="24"/>
          <w:lang w:eastAsia="zh-CN"/>
        </w:rPr>
      </w:pPr>
      <w:r w:rsidRPr="00B91618">
        <w:rPr>
          <w:rFonts w:hint="eastAsia"/>
          <w:spacing w:val="8"/>
          <w:sz w:val="24"/>
          <w:szCs w:val="24"/>
          <w:lang w:eastAsia="zh-CN"/>
        </w:rPr>
        <w:t>营业执照</w:t>
      </w:r>
      <w:r>
        <w:rPr>
          <w:rFonts w:hint="eastAsia"/>
          <w:spacing w:val="8"/>
          <w:sz w:val="24"/>
          <w:szCs w:val="24"/>
          <w:lang w:eastAsia="zh-CN"/>
        </w:rPr>
        <w:t>及危废处置资质及运输单位资质</w:t>
      </w:r>
      <w:r w:rsidRPr="00B91618">
        <w:rPr>
          <w:rFonts w:hint="eastAsia"/>
          <w:spacing w:val="8"/>
          <w:sz w:val="24"/>
          <w:szCs w:val="24"/>
          <w:lang w:eastAsia="zh-CN"/>
        </w:rPr>
        <w:t>（加盖单位公章的复印件）；</w:t>
      </w:r>
    </w:p>
    <w:p w:rsidR="00A876A6" w:rsidRPr="00AA1133" w:rsidRDefault="00A876A6" w:rsidP="00A876A6">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A876A6" w:rsidRPr="00B91618" w:rsidRDefault="00A876A6" w:rsidP="00A876A6">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B91618">
        <w:rPr>
          <w:rFonts w:asciiTheme="minorEastAsia" w:eastAsiaTheme="minorEastAsia" w:hAnsiTheme="minorEastAsia" w:hint="eastAsia"/>
          <w:b/>
          <w:bCs/>
          <w:sz w:val="24"/>
          <w:szCs w:val="24"/>
        </w:rPr>
        <w:t>参选保证金</w:t>
      </w:r>
    </w:p>
    <w:p w:rsidR="00A876A6" w:rsidRPr="001F534F" w:rsidRDefault="00A876A6" w:rsidP="00A876A6">
      <w:pPr>
        <w:pStyle w:val="a3"/>
        <w:numPr>
          <w:ilvl w:val="1"/>
          <w:numId w:val="1"/>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本项目参选保证金的金额为：人民币贰仟元（￥</w:t>
      </w:r>
      <w:r w:rsidRPr="001F534F">
        <w:rPr>
          <w:rFonts w:asciiTheme="minorEastAsia" w:eastAsiaTheme="minorEastAsia" w:hAnsiTheme="minorEastAsia"/>
          <w:sz w:val="24"/>
          <w:szCs w:val="24"/>
          <w:lang w:eastAsia="zh-CN"/>
        </w:rPr>
        <w:t>2,000.00元</w:t>
      </w:r>
      <w:r w:rsidRPr="001F534F">
        <w:rPr>
          <w:rFonts w:asciiTheme="minorEastAsia" w:eastAsiaTheme="minorEastAsia" w:hAnsiTheme="minorEastAsia" w:hint="eastAsia"/>
          <w:sz w:val="24"/>
          <w:szCs w:val="24"/>
          <w:lang w:eastAsia="zh-CN"/>
        </w:rPr>
        <w:t>）；</w:t>
      </w:r>
    </w:p>
    <w:p w:rsidR="00A876A6" w:rsidRPr="0031234C" w:rsidRDefault="00A876A6" w:rsidP="00A876A6">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A876A6" w:rsidRPr="0031234C" w:rsidRDefault="00A876A6" w:rsidP="00A876A6">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A876A6" w:rsidRPr="0031234C" w:rsidRDefault="00A876A6" w:rsidP="00A876A6">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A876A6" w:rsidRPr="0031234C" w:rsidRDefault="00A876A6" w:rsidP="00A876A6">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A876A6" w:rsidRPr="0031234C" w:rsidRDefault="00A876A6" w:rsidP="00A876A6">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A876A6" w:rsidRPr="0031234C" w:rsidRDefault="00A876A6" w:rsidP="00A876A6">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A876A6" w:rsidRPr="001C0FEE" w:rsidRDefault="00A876A6" w:rsidP="00A876A6">
      <w:pPr>
        <w:spacing w:line="360" w:lineRule="auto"/>
        <w:ind w:leftChars="200" w:left="440" w:firstLineChars="200" w:firstLine="480"/>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z w:val="24"/>
          <w:szCs w:val="24"/>
          <w:lang w:eastAsia="zh-CN"/>
        </w:rPr>
        <w:t>注明用途：</w:t>
      </w:r>
      <w:r w:rsidRPr="001C0FEE">
        <w:rPr>
          <w:rFonts w:asciiTheme="minorEastAsia" w:eastAsiaTheme="minorEastAsia" w:hAnsiTheme="minorEastAsia" w:hint="eastAsia"/>
          <w:spacing w:val="8"/>
          <w:sz w:val="24"/>
          <w:szCs w:val="24"/>
          <w:lang w:eastAsia="zh-CN"/>
        </w:rPr>
        <w:t>废铅酸蓄电池、废润滑油等危废处置</w:t>
      </w:r>
    </w:p>
    <w:p w:rsidR="00A876A6" w:rsidRPr="0031234C" w:rsidRDefault="00A876A6" w:rsidP="00A876A6">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A876A6" w:rsidRPr="0031234C" w:rsidRDefault="00A876A6" w:rsidP="00A876A6">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A876A6" w:rsidRPr="0031234C" w:rsidRDefault="00A876A6" w:rsidP="00A876A6">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A876A6" w:rsidRPr="0031234C" w:rsidRDefault="00A876A6" w:rsidP="00A876A6">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A876A6" w:rsidRPr="0031234C" w:rsidRDefault="00A876A6" w:rsidP="00A876A6">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A876A6" w:rsidRPr="0031234C" w:rsidRDefault="00A876A6" w:rsidP="00A876A6">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A876A6" w:rsidRPr="001A592B" w:rsidRDefault="00A876A6" w:rsidP="00A876A6">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参选文件递交要求</w:t>
      </w:r>
    </w:p>
    <w:p w:rsidR="00A876A6" w:rsidRPr="001A592B" w:rsidRDefault="00A876A6" w:rsidP="00A876A6">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lastRenderedPageBreak/>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102号 福海创改扩建项目组采购管理部129室</w:t>
      </w:r>
    </w:p>
    <w:p w:rsidR="00A876A6" w:rsidRDefault="00A876A6" w:rsidP="00A876A6">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 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03</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11</w:t>
      </w:r>
      <w:r w:rsidRPr="001A592B">
        <w:rPr>
          <w:rFonts w:asciiTheme="minorEastAsia" w:eastAsiaTheme="minorEastAsia" w:hAnsiTheme="minorEastAsia" w:hint="eastAsia"/>
          <w:bCs/>
          <w:sz w:val="24"/>
          <w:szCs w:val="24"/>
          <w:lang w:eastAsia="zh-CN"/>
        </w:rPr>
        <w:t xml:space="preserve">日 </w:t>
      </w:r>
      <w:r w:rsidRPr="001A592B">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:0</w:t>
      </w:r>
      <w:r w:rsidRPr="001A592B">
        <w:rPr>
          <w:rFonts w:asciiTheme="minorEastAsia" w:eastAsiaTheme="minorEastAsia" w:hAnsiTheme="minorEastAsia"/>
          <w:bCs/>
          <w:sz w:val="24"/>
          <w:szCs w:val="24"/>
          <w:lang w:eastAsia="zh-CN"/>
        </w:rPr>
        <w:t>0</w:t>
      </w:r>
    </w:p>
    <w:p w:rsidR="00A876A6" w:rsidRPr="001A592B" w:rsidRDefault="00A876A6" w:rsidP="00A876A6">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联系方式</w:t>
      </w:r>
    </w:p>
    <w:p w:rsidR="00A876A6" w:rsidRPr="001A592B" w:rsidRDefault="00A876A6" w:rsidP="00A876A6">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A876A6" w:rsidRPr="001A592B" w:rsidRDefault="00A876A6" w:rsidP="00A876A6">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A876A6" w:rsidRPr="001A592B" w:rsidRDefault="00A876A6" w:rsidP="00A876A6">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联系地址：漳州市漳浦县杜浔镇杜昌路9号</w:t>
      </w:r>
    </w:p>
    <w:p w:rsidR="00A876A6" w:rsidRDefault="00A876A6" w:rsidP="00A876A6">
      <w:pPr>
        <w:pStyle w:val="a4"/>
        <w:snapToGrid w:val="0"/>
        <w:spacing w:line="360" w:lineRule="auto"/>
        <w:ind w:left="412" w:firstLineChars="200" w:firstLine="480"/>
        <w:rPr>
          <w:rFonts w:asciiTheme="minorEastAsia" w:hAnsiTheme="minorEastAsia" w:cs="宋体"/>
          <w:bCs/>
          <w:sz w:val="24"/>
          <w:szCs w:val="24"/>
        </w:rPr>
      </w:pPr>
      <w:r w:rsidRPr="001A592B">
        <w:rPr>
          <w:rFonts w:asciiTheme="minorEastAsia" w:hAnsiTheme="minorEastAsia" w:cs="宋体" w:hint="eastAsia"/>
          <w:bCs/>
          <w:sz w:val="24"/>
          <w:szCs w:val="24"/>
        </w:rPr>
        <w:t>邮    编：363216</w:t>
      </w:r>
    </w:p>
    <w:p w:rsidR="00A876A6" w:rsidRDefault="00A876A6" w:rsidP="00A876A6">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A876A6" w:rsidRDefault="00A876A6" w:rsidP="00A876A6">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hint="eastAsia"/>
          <w:bCs/>
          <w:sz w:val="24"/>
          <w:szCs w:val="24"/>
        </w:rPr>
        <w:t>2</w:t>
      </w:r>
      <w:r>
        <w:rPr>
          <w:rFonts w:asciiTheme="minorEastAsia" w:hAnsiTheme="minorEastAsia" w:cs="宋体"/>
          <w:bCs/>
          <w:sz w:val="24"/>
          <w:szCs w:val="24"/>
        </w:rPr>
        <w:t>022.02.28</w:t>
      </w:r>
    </w:p>
    <w:p w:rsidR="00AF7D37" w:rsidRDefault="00AF7D37">
      <w:bookmarkStart w:id="0" w:name="_GoBack"/>
      <w:bookmarkEnd w:id="0"/>
    </w:p>
    <w:sectPr w:rsidR="00AF7D37" w:rsidSect="00BA16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251" w:rsidRDefault="00124251" w:rsidP="00753CB0">
      <w:r>
        <w:separator/>
      </w:r>
    </w:p>
  </w:endnote>
  <w:endnote w:type="continuationSeparator" w:id="0">
    <w:p w:rsidR="00124251" w:rsidRDefault="00124251" w:rsidP="00753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251" w:rsidRDefault="00124251" w:rsidP="00753CB0">
      <w:r>
        <w:separator/>
      </w:r>
    </w:p>
  </w:footnote>
  <w:footnote w:type="continuationSeparator" w:id="0">
    <w:p w:rsidR="00124251" w:rsidRDefault="00124251" w:rsidP="00753C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A060F5CC"/>
    <w:lvl w:ilvl="0" w:tplc="184444DE">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nsid w:val="6AC72BA6"/>
    <w:multiLevelType w:val="hybridMultilevel"/>
    <w:tmpl w:val="085AAA8E"/>
    <w:lvl w:ilvl="0" w:tplc="7398F164">
      <w:start w:val="1"/>
      <w:numFmt w:val="decimal"/>
      <w:suff w:val="space"/>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76A6"/>
    <w:rsid w:val="00124251"/>
    <w:rsid w:val="00753CB0"/>
    <w:rsid w:val="00A876A6"/>
    <w:rsid w:val="00AF7D37"/>
    <w:rsid w:val="00BA16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876A6"/>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A876A6"/>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A876A6"/>
    <w:pPr>
      <w:spacing w:before="206"/>
      <w:ind w:left="959" w:hanging="361"/>
    </w:pPr>
  </w:style>
  <w:style w:type="character" w:customStyle="1" w:styleId="Char">
    <w:name w:val="正文缩进 Char"/>
    <w:link w:val="a4"/>
    <w:qFormat/>
    <w:rsid w:val="00A876A6"/>
  </w:style>
  <w:style w:type="paragraph" w:styleId="a4">
    <w:name w:val="Normal Indent"/>
    <w:basedOn w:val="a"/>
    <w:link w:val="Char"/>
    <w:qFormat/>
    <w:rsid w:val="00A876A6"/>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5">
    <w:name w:val="Normal (Web)"/>
    <w:basedOn w:val="a"/>
    <w:uiPriority w:val="99"/>
    <w:unhideWhenUsed/>
    <w:rsid w:val="00A876A6"/>
    <w:pPr>
      <w:widowControl/>
      <w:autoSpaceDE/>
      <w:autoSpaceDN/>
    </w:pPr>
    <w:rPr>
      <w:sz w:val="24"/>
      <w:szCs w:val="24"/>
      <w:lang w:eastAsia="zh-CN"/>
    </w:rPr>
  </w:style>
  <w:style w:type="paragraph" w:styleId="a6">
    <w:name w:val="header"/>
    <w:basedOn w:val="a"/>
    <w:link w:val="Char0"/>
    <w:uiPriority w:val="99"/>
    <w:semiHidden/>
    <w:unhideWhenUsed/>
    <w:rsid w:val="00753C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753CB0"/>
    <w:rPr>
      <w:rFonts w:ascii="宋体" w:eastAsia="宋体" w:hAnsi="宋体" w:cs="宋体"/>
      <w:kern w:val="0"/>
      <w:sz w:val="18"/>
      <w:szCs w:val="18"/>
      <w:lang w:eastAsia="en-US"/>
    </w:rPr>
  </w:style>
  <w:style w:type="paragraph" w:styleId="a7">
    <w:name w:val="footer"/>
    <w:basedOn w:val="a"/>
    <w:link w:val="Char1"/>
    <w:uiPriority w:val="99"/>
    <w:semiHidden/>
    <w:unhideWhenUsed/>
    <w:rsid w:val="00753CB0"/>
    <w:pPr>
      <w:tabs>
        <w:tab w:val="center" w:pos="4153"/>
        <w:tab w:val="right" w:pos="8306"/>
      </w:tabs>
      <w:snapToGrid w:val="0"/>
    </w:pPr>
    <w:rPr>
      <w:sz w:val="18"/>
      <w:szCs w:val="18"/>
    </w:rPr>
  </w:style>
  <w:style w:type="character" w:customStyle="1" w:styleId="Char1">
    <w:name w:val="页脚 Char"/>
    <w:basedOn w:val="a0"/>
    <w:link w:val="a7"/>
    <w:uiPriority w:val="99"/>
    <w:semiHidden/>
    <w:rsid w:val="00753CB0"/>
    <w:rPr>
      <w:rFonts w:ascii="宋体" w:eastAsia="宋体" w:hAnsi="宋体" w:cs="宋体"/>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228</Words>
  <Characters>1302</Characters>
  <Application>Microsoft Office Word</Application>
  <DocSecurity>0</DocSecurity>
  <Lines>10</Lines>
  <Paragraphs>3</Paragraphs>
  <ScaleCrop>false</ScaleCrop>
  <Company>Microsoft</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dcterms:created xsi:type="dcterms:W3CDTF">2022-02-28T09:28:00Z</dcterms:created>
  <dcterms:modified xsi:type="dcterms:W3CDTF">2022-02-28T09:28:00Z</dcterms:modified>
</cp:coreProperties>
</file>